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3043" w:rsidRDefault="00093043" w:rsidP="006F7FC3">
      <w:pPr>
        <w:spacing w:after="120"/>
        <w:contextualSpacing/>
        <w:jc w:val="center"/>
        <w:rPr>
          <w:rFonts w:asciiTheme="minorHAnsi" w:hAnsiTheme="minorHAnsi" w:cstheme="minorHAnsi"/>
          <w:b/>
          <w:bCs/>
          <w:sz w:val="96"/>
          <w:szCs w:val="96"/>
        </w:rPr>
      </w:pPr>
      <w:r>
        <w:rPr>
          <w:rFonts w:ascii="Arial" w:hAnsi="Arial" w:cs="Arial"/>
          <w:noProof/>
          <w:sz w:val="72"/>
          <w:szCs w:val="72"/>
        </w:rPr>
        <w:drawing>
          <wp:inline distT="0" distB="0" distL="0" distR="0" wp14:anchorId="437E4E4A" wp14:editId="5F8E370F">
            <wp:extent cx="2600325" cy="296132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loverlea Logo.png"/>
                    <pic:cNvPicPr/>
                  </pic:nvPicPr>
                  <pic:blipFill>
                    <a:blip r:embed="rId7">
                      <a:extLst>
                        <a:ext uri="{28A0092B-C50C-407E-A947-70E740481C1C}">
                          <a14:useLocalDpi xmlns:a14="http://schemas.microsoft.com/office/drawing/2010/main" val="0"/>
                        </a:ext>
                      </a:extLst>
                    </a:blip>
                    <a:stretch>
                      <a:fillRect/>
                    </a:stretch>
                  </pic:blipFill>
                  <pic:spPr>
                    <a:xfrm>
                      <a:off x="0" y="0"/>
                      <a:ext cx="2619563" cy="2983232"/>
                    </a:xfrm>
                    <a:prstGeom prst="rect">
                      <a:avLst/>
                    </a:prstGeom>
                  </pic:spPr>
                </pic:pic>
              </a:graphicData>
            </a:graphic>
          </wp:inline>
        </w:drawing>
      </w:r>
    </w:p>
    <w:p w:rsidR="006F7FC3" w:rsidRPr="00093043" w:rsidRDefault="006F7FC3" w:rsidP="006F7FC3">
      <w:pPr>
        <w:spacing w:after="120"/>
        <w:contextualSpacing/>
        <w:jc w:val="center"/>
        <w:rPr>
          <w:rFonts w:asciiTheme="minorHAnsi" w:hAnsiTheme="minorHAnsi" w:cstheme="minorHAnsi"/>
          <w:b/>
          <w:bCs/>
          <w:sz w:val="72"/>
          <w:szCs w:val="72"/>
        </w:rPr>
      </w:pPr>
      <w:r w:rsidRPr="00093043">
        <w:rPr>
          <w:rFonts w:asciiTheme="minorHAnsi" w:hAnsiTheme="minorHAnsi" w:cstheme="minorHAnsi"/>
          <w:b/>
          <w:bCs/>
          <w:sz w:val="72"/>
          <w:szCs w:val="72"/>
        </w:rPr>
        <w:t>NURSERY ADMISSIONS POLICY</w:t>
      </w:r>
    </w:p>
    <w:p w:rsidR="006F7FC3" w:rsidRPr="006F7FC3" w:rsidRDefault="006F7FC3" w:rsidP="006F7FC3">
      <w:pPr>
        <w:spacing w:after="120"/>
        <w:contextualSpacing/>
        <w:jc w:val="both"/>
        <w:rPr>
          <w:rFonts w:asciiTheme="minorHAnsi" w:hAnsiTheme="minorHAnsi" w:cstheme="minorHAnsi"/>
          <w:b/>
          <w:bCs/>
          <w:sz w:val="32"/>
          <w:szCs w:val="32"/>
        </w:rPr>
      </w:pPr>
    </w:p>
    <w:p w:rsidR="006F7FC3" w:rsidRPr="006F7FC3" w:rsidRDefault="006F7FC3" w:rsidP="006F7FC3">
      <w:pPr>
        <w:spacing w:after="120"/>
        <w:contextualSpacing/>
        <w:jc w:val="both"/>
        <w:rPr>
          <w:rFonts w:asciiTheme="minorHAnsi" w:hAnsiTheme="minorHAnsi" w:cstheme="minorHAnsi"/>
          <w:b/>
          <w:bCs/>
        </w:rPr>
      </w:pPr>
    </w:p>
    <w:tbl>
      <w:tblPr>
        <w:tblStyle w:val="TableGrid"/>
        <w:tblW w:w="0" w:type="auto"/>
        <w:tblLook w:val="04A0" w:firstRow="1" w:lastRow="0" w:firstColumn="1" w:lastColumn="0" w:noHBand="0" w:noVBand="1"/>
      </w:tblPr>
      <w:tblGrid>
        <w:gridCol w:w="850"/>
        <w:gridCol w:w="2259"/>
        <w:gridCol w:w="6236"/>
      </w:tblGrid>
      <w:tr w:rsidR="006F7FC3" w:rsidRPr="006F7FC3" w:rsidTr="00093043">
        <w:tc>
          <w:tcPr>
            <w:tcW w:w="9345" w:type="dxa"/>
            <w:gridSpan w:val="3"/>
          </w:tcPr>
          <w:p w:rsidR="006F7FC3" w:rsidRPr="006F7FC3" w:rsidRDefault="006F7FC3" w:rsidP="003E3947">
            <w:pPr>
              <w:spacing w:after="120"/>
              <w:contextualSpacing/>
              <w:jc w:val="both"/>
              <w:rPr>
                <w:rFonts w:asciiTheme="minorHAnsi" w:hAnsiTheme="minorHAnsi" w:cstheme="minorHAnsi"/>
                <w:b/>
                <w:bCs/>
                <w:sz w:val="20"/>
                <w:szCs w:val="20"/>
              </w:rPr>
            </w:pPr>
            <w:r w:rsidRPr="006F7FC3">
              <w:rPr>
                <w:rFonts w:asciiTheme="minorHAnsi" w:hAnsiTheme="minorHAnsi" w:cstheme="minorHAnsi"/>
                <w:b/>
                <w:bCs/>
                <w:sz w:val="20"/>
                <w:szCs w:val="20"/>
              </w:rPr>
              <w:t>Version Change History</w:t>
            </w:r>
          </w:p>
        </w:tc>
      </w:tr>
      <w:tr w:rsidR="006F7FC3" w:rsidRPr="006F7FC3" w:rsidTr="00093043">
        <w:tc>
          <w:tcPr>
            <w:tcW w:w="850" w:type="dxa"/>
          </w:tcPr>
          <w:p w:rsidR="006F7FC3" w:rsidRPr="006F7FC3" w:rsidRDefault="006F7FC3" w:rsidP="003E3947">
            <w:pPr>
              <w:spacing w:after="120"/>
              <w:contextualSpacing/>
              <w:jc w:val="both"/>
              <w:rPr>
                <w:rFonts w:asciiTheme="minorHAnsi" w:hAnsiTheme="minorHAnsi" w:cstheme="minorHAnsi"/>
                <w:b/>
                <w:bCs/>
                <w:sz w:val="20"/>
                <w:szCs w:val="20"/>
              </w:rPr>
            </w:pPr>
            <w:r w:rsidRPr="006F7FC3">
              <w:rPr>
                <w:rFonts w:asciiTheme="minorHAnsi" w:hAnsiTheme="minorHAnsi" w:cstheme="minorHAnsi"/>
                <w:b/>
                <w:bCs/>
                <w:sz w:val="20"/>
                <w:szCs w:val="20"/>
              </w:rPr>
              <w:t>Version</w:t>
            </w:r>
          </w:p>
        </w:tc>
        <w:tc>
          <w:tcPr>
            <w:tcW w:w="2259" w:type="dxa"/>
          </w:tcPr>
          <w:p w:rsidR="006F7FC3" w:rsidRPr="006F7FC3" w:rsidRDefault="006F7FC3" w:rsidP="003E3947">
            <w:pPr>
              <w:spacing w:after="120"/>
              <w:contextualSpacing/>
              <w:jc w:val="both"/>
              <w:rPr>
                <w:rFonts w:asciiTheme="minorHAnsi" w:hAnsiTheme="minorHAnsi" w:cstheme="minorHAnsi"/>
                <w:b/>
                <w:bCs/>
                <w:sz w:val="20"/>
                <w:szCs w:val="20"/>
              </w:rPr>
            </w:pPr>
            <w:r w:rsidRPr="006F7FC3">
              <w:rPr>
                <w:rFonts w:asciiTheme="minorHAnsi" w:hAnsiTheme="minorHAnsi" w:cstheme="minorHAnsi"/>
                <w:b/>
                <w:bCs/>
                <w:sz w:val="20"/>
                <w:szCs w:val="20"/>
              </w:rPr>
              <w:t>Made by</w:t>
            </w:r>
          </w:p>
        </w:tc>
        <w:tc>
          <w:tcPr>
            <w:tcW w:w="6236" w:type="dxa"/>
          </w:tcPr>
          <w:p w:rsidR="006F7FC3" w:rsidRPr="006F7FC3" w:rsidRDefault="006F7FC3" w:rsidP="003E3947">
            <w:pPr>
              <w:spacing w:after="120"/>
              <w:contextualSpacing/>
              <w:jc w:val="both"/>
              <w:rPr>
                <w:rFonts w:asciiTheme="minorHAnsi" w:hAnsiTheme="minorHAnsi" w:cstheme="minorHAnsi"/>
                <w:b/>
                <w:bCs/>
                <w:sz w:val="20"/>
                <w:szCs w:val="20"/>
              </w:rPr>
            </w:pPr>
            <w:r w:rsidRPr="006F7FC3">
              <w:rPr>
                <w:rFonts w:asciiTheme="minorHAnsi" w:hAnsiTheme="minorHAnsi" w:cstheme="minorHAnsi"/>
                <w:b/>
                <w:bCs/>
                <w:sz w:val="20"/>
                <w:szCs w:val="20"/>
              </w:rPr>
              <w:t>Summary of Changes</w:t>
            </w:r>
          </w:p>
        </w:tc>
      </w:tr>
      <w:tr w:rsidR="006F7FC3" w:rsidRPr="006F7FC3" w:rsidTr="00093043">
        <w:tc>
          <w:tcPr>
            <w:tcW w:w="850" w:type="dxa"/>
          </w:tcPr>
          <w:p w:rsidR="006F7FC3" w:rsidRPr="006F7FC3" w:rsidRDefault="006F7FC3" w:rsidP="003E3947">
            <w:pPr>
              <w:spacing w:after="120"/>
              <w:contextualSpacing/>
              <w:jc w:val="both"/>
              <w:rPr>
                <w:rFonts w:asciiTheme="minorHAnsi" w:hAnsiTheme="minorHAnsi" w:cstheme="minorHAnsi"/>
                <w:sz w:val="20"/>
                <w:szCs w:val="20"/>
              </w:rPr>
            </w:pPr>
            <w:bookmarkStart w:id="0" w:name="_Hlk118801843"/>
            <w:r>
              <w:rPr>
                <w:rFonts w:asciiTheme="minorHAnsi" w:hAnsiTheme="minorHAnsi" w:cstheme="minorHAnsi"/>
                <w:sz w:val="20"/>
                <w:szCs w:val="20"/>
              </w:rPr>
              <w:t>v 1.0</w:t>
            </w:r>
          </w:p>
        </w:tc>
        <w:tc>
          <w:tcPr>
            <w:tcW w:w="2259" w:type="dxa"/>
          </w:tcPr>
          <w:p w:rsidR="006F7FC3" w:rsidRPr="006F7FC3" w:rsidRDefault="006F7FC3" w:rsidP="003E3947">
            <w:pPr>
              <w:spacing w:after="120"/>
              <w:contextualSpacing/>
              <w:jc w:val="both"/>
              <w:rPr>
                <w:rFonts w:asciiTheme="minorHAnsi" w:hAnsiTheme="minorHAnsi" w:cstheme="minorHAnsi"/>
                <w:sz w:val="20"/>
                <w:szCs w:val="20"/>
              </w:rPr>
            </w:pPr>
            <w:proofErr w:type="spellStart"/>
            <w:r>
              <w:rPr>
                <w:rFonts w:asciiTheme="minorHAnsi" w:hAnsiTheme="minorHAnsi" w:cstheme="minorHAnsi"/>
                <w:sz w:val="20"/>
                <w:szCs w:val="20"/>
              </w:rPr>
              <w:t>Headteacher</w:t>
            </w:r>
            <w:proofErr w:type="spellEnd"/>
          </w:p>
        </w:tc>
        <w:tc>
          <w:tcPr>
            <w:tcW w:w="6236" w:type="dxa"/>
          </w:tcPr>
          <w:p w:rsidR="006F7FC3" w:rsidRPr="006F7FC3" w:rsidRDefault="006F7FC3" w:rsidP="003E3947">
            <w:pPr>
              <w:spacing w:after="120"/>
              <w:contextualSpacing/>
              <w:jc w:val="both"/>
              <w:rPr>
                <w:rFonts w:asciiTheme="minorHAnsi" w:hAnsiTheme="minorHAnsi" w:cstheme="minorHAnsi"/>
                <w:sz w:val="20"/>
                <w:szCs w:val="20"/>
              </w:rPr>
            </w:pPr>
          </w:p>
        </w:tc>
      </w:tr>
      <w:tr w:rsidR="006F7FC3" w:rsidRPr="006F7FC3" w:rsidTr="00093043">
        <w:tc>
          <w:tcPr>
            <w:tcW w:w="850" w:type="dxa"/>
          </w:tcPr>
          <w:p w:rsidR="006F7FC3" w:rsidRPr="006F7FC3" w:rsidRDefault="006F7FC3" w:rsidP="003E3947">
            <w:pPr>
              <w:spacing w:after="120"/>
              <w:contextualSpacing/>
              <w:jc w:val="both"/>
              <w:rPr>
                <w:rFonts w:asciiTheme="minorHAnsi" w:hAnsiTheme="minorHAnsi" w:cstheme="minorHAnsi"/>
                <w:sz w:val="20"/>
                <w:szCs w:val="20"/>
              </w:rPr>
            </w:pPr>
          </w:p>
        </w:tc>
        <w:tc>
          <w:tcPr>
            <w:tcW w:w="2259" w:type="dxa"/>
          </w:tcPr>
          <w:p w:rsidR="006F7FC3" w:rsidRPr="006F7FC3" w:rsidRDefault="006F7FC3" w:rsidP="003E3947">
            <w:pPr>
              <w:spacing w:after="120"/>
              <w:contextualSpacing/>
              <w:jc w:val="both"/>
              <w:rPr>
                <w:rFonts w:asciiTheme="minorHAnsi" w:hAnsiTheme="minorHAnsi" w:cstheme="minorHAnsi"/>
                <w:sz w:val="20"/>
                <w:szCs w:val="20"/>
              </w:rPr>
            </w:pPr>
          </w:p>
        </w:tc>
        <w:tc>
          <w:tcPr>
            <w:tcW w:w="6236" w:type="dxa"/>
          </w:tcPr>
          <w:p w:rsidR="006F7FC3" w:rsidRPr="006F7FC3" w:rsidRDefault="006F7FC3" w:rsidP="003E3947">
            <w:pPr>
              <w:spacing w:after="120"/>
              <w:contextualSpacing/>
              <w:jc w:val="both"/>
              <w:rPr>
                <w:rFonts w:asciiTheme="minorHAnsi" w:hAnsiTheme="minorHAnsi" w:cstheme="minorHAnsi"/>
                <w:sz w:val="20"/>
                <w:szCs w:val="20"/>
              </w:rPr>
            </w:pPr>
          </w:p>
        </w:tc>
      </w:tr>
      <w:tr w:rsidR="006F7FC3" w:rsidRPr="006F7FC3" w:rsidTr="00093043">
        <w:tc>
          <w:tcPr>
            <w:tcW w:w="850" w:type="dxa"/>
          </w:tcPr>
          <w:p w:rsidR="006F7FC3" w:rsidRPr="006F7FC3" w:rsidRDefault="006F7FC3" w:rsidP="003E3947">
            <w:pPr>
              <w:spacing w:after="120"/>
              <w:contextualSpacing/>
              <w:jc w:val="both"/>
              <w:rPr>
                <w:rFonts w:asciiTheme="minorHAnsi" w:hAnsiTheme="minorHAnsi" w:cstheme="minorHAnsi"/>
                <w:sz w:val="20"/>
                <w:szCs w:val="20"/>
              </w:rPr>
            </w:pPr>
          </w:p>
        </w:tc>
        <w:tc>
          <w:tcPr>
            <w:tcW w:w="2259" w:type="dxa"/>
          </w:tcPr>
          <w:p w:rsidR="006F7FC3" w:rsidRPr="006F7FC3" w:rsidRDefault="006F7FC3" w:rsidP="003E3947">
            <w:pPr>
              <w:spacing w:after="120"/>
              <w:contextualSpacing/>
              <w:jc w:val="both"/>
              <w:rPr>
                <w:rFonts w:asciiTheme="minorHAnsi" w:hAnsiTheme="minorHAnsi" w:cstheme="minorHAnsi"/>
                <w:sz w:val="20"/>
                <w:szCs w:val="20"/>
              </w:rPr>
            </w:pPr>
          </w:p>
        </w:tc>
        <w:tc>
          <w:tcPr>
            <w:tcW w:w="6236" w:type="dxa"/>
          </w:tcPr>
          <w:p w:rsidR="006F7FC3" w:rsidRPr="006F7FC3" w:rsidRDefault="006F7FC3" w:rsidP="003E3947">
            <w:pPr>
              <w:spacing w:after="120"/>
              <w:contextualSpacing/>
              <w:jc w:val="both"/>
              <w:rPr>
                <w:rFonts w:asciiTheme="minorHAnsi" w:hAnsiTheme="minorHAnsi" w:cstheme="minorHAnsi"/>
                <w:sz w:val="20"/>
                <w:szCs w:val="20"/>
              </w:rPr>
            </w:pPr>
          </w:p>
        </w:tc>
      </w:tr>
      <w:bookmarkEnd w:id="0"/>
    </w:tbl>
    <w:p w:rsidR="00FB7282" w:rsidRPr="00D13619" w:rsidRDefault="00FB7282" w:rsidP="00D13619">
      <w:pPr>
        <w:pStyle w:val="DefaultText"/>
        <w:ind w:left="360" w:right="360"/>
        <w:jc w:val="both"/>
        <w:rPr>
          <w:rFonts w:asciiTheme="minorHAnsi" w:hAnsiTheme="minorHAnsi" w:cstheme="minorHAnsi"/>
          <w:b/>
          <w:bCs/>
          <w:sz w:val="22"/>
          <w:szCs w:val="22"/>
        </w:rPr>
      </w:pPr>
    </w:p>
    <w:p w:rsidR="00FB7282" w:rsidRDefault="00FB7282" w:rsidP="00D13619">
      <w:pPr>
        <w:pStyle w:val="DefaultText"/>
        <w:ind w:left="360" w:right="360"/>
        <w:jc w:val="both"/>
        <w:rPr>
          <w:rFonts w:asciiTheme="minorHAnsi" w:hAnsiTheme="minorHAnsi" w:cstheme="minorHAnsi"/>
          <w:b/>
          <w:bCs/>
          <w:sz w:val="22"/>
          <w:szCs w:val="22"/>
        </w:rPr>
      </w:pPr>
    </w:p>
    <w:p w:rsidR="00093043" w:rsidRDefault="00093043" w:rsidP="00093043">
      <w:pPr>
        <w:jc w:val="center"/>
        <w:rPr>
          <w:rFonts w:ascii="Arial" w:hAnsi="Arial" w:cs="Arial"/>
          <w:i/>
          <w:iCs/>
          <w:sz w:val="28"/>
          <w:szCs w:val="28"/>
        </w:rPr>
      </w:pPr>
      <w:r w:rsidRPr="5FC9A34F">
        <w:rPr>
          <w:rFonts w:ascii="Arial" w:hAnsi="Arial" w:cs="Arial"/>
          <w:i/>
          <w:iCs/>
          <w:sz w:val="28"/>
          <w:szCs w:val="28"/>
        </w:rPr>
        <w:t xml:space="preserve">Date published: </w:t>
      </w:r>
      <w:r>
        <w:rPr>
          <w:rFonts w:ascii="Arial" w:hAnsi="Arial" w:cs="Arial"/>
          <w:i/>
          <w:iCs/>
          <w:sz w:val="28"/>
          <w:szCs w:val="28"/>
        </w:rPr>
        <w:t>September</w:t>
      </w:r>
      <w:r w:rsidRPr="5FC9A34F">
        <w:rPr>
          <w:rFonts w:ascii="Arial" w:hAnsi="Arial" w:cs="Arial"/>
          <w:i/>
          <w:iCs/>
          <w:sz w:val="28"/>
          <w:szCs w:val="28"/>
        </w:rPr>
        <w:t xml:space="preserve"> 2025</w:t>
      </w:r>
    </w:p>
    <w:p w:rsidR="00093043" w:rsidRPr="00D869BE" w:rsidRDefault="00093043" w:rsidP="00093043">
      <w:pPr>
        <w:jc w:val="center"/>
        <w:rPr>
          <w:rFonts w:ascii="Arial" w:hAnsi="Arial" w:cs="Arial"/>
          <w:i/>
          <w:iCs/>
          <w:sz w:val="28"/>
          <w:szCs w:val="28"/>
        </w:rPr>
      </w:pPr>
    </w:p>
    <w:p w:rsidR="00093043" w:rsidRPr="00D869BE" w:rsidRDefault="00093043" w:rsidP="00093043">
      <w:pPr>
        <w:jc w:val="center"/>
        <w:rPr>
          <w:rFonts w:ascii="Arial" w:hAnsi="Arial" w:cs="Arial"/>
          <w:i/>
          <w:iCs/>
          <w:sz w:val="28"/>
          <w:szCs w:val="28"/>
        </w:rPr>
      </w:pPr>
      <w:r w:rsidRPr="5FC9A34F">
        <w:rPr>
          <w:rFonts w:ascii="Arial" w:hAnsi="Arial" w:cs="Arial"/>
          <w:i/>
          <w:iCs/>
          <w:sz w:val="28"/>
          <w:szCs w:val="28"/>
        </w:rPr>
        <w:t xml:space="preserve">Date of next review: </w:t>
      </w:r>
      <w:r>
        <w:rPr>
          <w:rFonts w:ascii="Arial" w:hAnsi="Arial" w:cs="Arial"/>
          <w:i/>
          <w:iCs/>
          <w:sz w:val="28"/>
          <w:szCs w:val="28"/>
        </w:rPr>
        <w:t>September</w:t>
      </w:r>
      <w:r w:rsidRPr="5FC9A34F">
        <w:rPr>
          <w:rFonts w:ascii="Arial" w:hAnsi="Arial" w:cs="Arial"/>
          <w:i/>
          <w:iCs/>
          <w:sz w:val="28"/>
          <w:szCs w:val="28"/>
        </w:rPr>
        <w:t xml:space="preserve"> 2028</w:t>
      </w:r>
    </w:p>
    <w:p w:rsidR="006F7FC3" w:rsidRDefault="006F7FC3" w:rsidP="00D13619">
      <w:pPr>
        <w:pStyle w:val="DefaultText"/>
        <w:ind w:left="360" w:right="360"/>
        <w:jc w:val="both"/>
        <w:rPr>
          <w:rFonts w:asciiTheme="minorHAnsi" w:hAnsiTheme="minorHAnsi" w:cstheme="minorHAnsi"/>
          <w:b/>
          <w:bCs/>
          <w:sz w:val="22"/>
          <w:szCs w:val="22"/>
        </w:rPr>
      </w:pPr>
    </w:p>
    <w:p w:rsidR="006F7FC3" w:rsidRDefault="006F7FC3" w:rsidP="00093043">
      <w:pPr>
        <w:pStyle w:val="DefaultText"/>
        <w:ind w:right="360"/>
        <w:jc w:val="both"/>
        <w:rPr>
          <w:rFonts w:asciiTheme="minorHAnsi" w:hAnsiTheme="minorHAnsi" w:cstheme="minorHAnsi"/>
          <w:b/>
          <w:bCs/>
          <w:sz w:val="22"/>
          <w:szCs w:val="22"/>
        </w:rPr>
      </w:pPr>
    </w:p>
    <w:p w:rsidR="00FB7282" w:rsidRPr="00D13619" w:rsidRDefault="00FB7282" w:rsidP="000152B3">
      <w:pPr>
        <w:pStyle w:val="DefaultText"/>
        <w:ind w:right="-1"/>
        <w:jc w:val="both"/>
        <w:rPr>
          <w:rFonts w:asciiTheme="minorHAnsi" w:hAnsiTheme="minorHAnsi" w:cstheme="minorHAnsi"/>
          <w:i/>
          <w:sz w:val="22"/>
          <w:szCs w:val="22"/>
        </w:rPr>
      </w:pPr>
      <w:r w:rsidRPr="00D13619">
        <w:rPr>
          <w:rFonts w:asciiTheme="minorHAnsi" w:hAnsiTheme="minorHAnsi" w:cstheme="minorHAnsi"/>
          <w:i/>
          <w:sz w:val="22"/>
          <w:szCs w:val="22"/>
        </w:rPr>
        <w:lastRenderedPageBreak/>
        <w:t>The Nursery offers the following places:</w:t>
      </w:r>
    </w:p>
    <w:p w:rsidR="00D13619" w:rsidRPr="00D13619" w:rsidRDefault="00D13619" w:rsidP="000152B3">
      <w:pPr>
        <w:pStyle w:val="DefaultText"/>
        <w:ind w:right="-1"/>
        <w:jc w:val="both"/>
        <w:rPr>
          <w:rFonts w:asciiTheme="minorHAnsi" w:hAnsiTheme="minorHAnsi" w:cstheme="minorHAnsi"/>
          <w:sz w:val="22"/>
          <w:szCs w:val="22"/>
        </w:rPr>
      </w:pPr>
    </w:p>
    <w:p w:rsidR="00FB7282" w:rsidRDefault="00FB7282" w:rsidP="000152B3">
      <w:pPr>
        <w:pStyle w:val="DefaultText"/>
        <w:ind w:right="-1"/>
        <w:jc w:val="both"/>
        <w:rPr>
          <w:rFonts w:asciiTheme="minorHAnsi" w:hAnsiTheme="minorHAnsi" w:cstheme="minorHAnsi"/>
          <w:sz w:val="22"/>
          <w:szCs w:val="22"/>
        </w:rPr>
      </w:pPr>
      <w:r w:rsidRPr="00D13619">
        <w:rPr>
          <w:rFonts w:asciiTheme="minorHAnsi" w:hAnsiTheme="minorHAnsi" w:cstheme="minorHAnsi"/>
          <w:sz w:val="22"/>
          <w:szCs w:val="22"/>
        </w:rPr>
        <w:t xml:space="preserve">52 part time places (26 mornings and 26 afternoons) or </w:t>
      </w:r>
    </w:p>
    <w:p w:rsidR="00D13619" w:rsidRPr="00D13619" w:rsidRDefault="00D13619" w:rsidP="000152B3">
      <w:pPr>
        <w:pStyle w:val="DefaultText"/>
        <w:ind w:right="-1"/>
        <w:jc w:val="both"/>
        <w:rPr>
          <w:rFonts w:asciiTheme="minorHAnsi" w:hAnsiTheme="minorHAnsi" w:cstheme="minorHAnsi"/>
          <w:sz w:val="22"/>
          <w:szCs w:val="22"/>
        </w:rPr>
      </w:pPr>
    </w:p>
    <w:p w:rsidR="00FB7282" w:rsidRPr="00D13619" w:rsidRDefault="00FB7282" w:rsidP="000152B3">
      <w:pPr>
        <w:pStyle w:val="DefaultText"/>
        <w:ind w:right="-1"/>
        <w:jc w:val="both"/>
        <w:rPr>
          <w:rFonts w:asciiTheme="minorHAnsi" w:hAnsiTheme="minorHAnsi" w:cstheme="minorHAnsi"/>
          <w:sz w:val="22"/>
          <w:szCs w:val="22"/>
        </w:rPr>
      </w:pPr>
      <w:r w:rsidRPr="00D13619">
        <w:rPr>
          <w:rFonts w:asciiTheme="minorHAnsi" w:hAnsiTheme="minorHAnsi" w:cstheme="minorHAnsi"/>
          <w:sz w:val="22"/>
          <w:szCs w:val="22"/>
        </w:rPr>
        <w:t>3 full days, 4 full days, 5 full days up to a capacity of 26 FTE places</w:t>
      </w:r>
    </w:p>
    <w:p w:rsidR="00FB7282" w:rsidRPr="00D13619" w:rsidRDefault="00FB7282" w:rsidP="000152B3">
      <w:pPr>
        <w:pStyle w:val="DefaultText"/>
        <w:ind w:right="-1"/>
        <w:jc w:val="both"/>
        <w:rPr>
          <w:rFonts w:asciiTheme="minorHAnsi" w:hAnsiTheme="minorHAnsi" w:cstheme="minorHAnsi"/>
          <w:sz w:val="22"/>
          <w:szCs w:val="22"/>
        </w:rPr>
      </w:pPr>
    </w:p>
    <w:p w:rsidR="00FB7282" w:rsidRPr="00D13619" w:rsidRDefault="00FB7282" w:rsidP="000152B3">
      <w:pPr>
        <w:pStyle w:val="DefaultText"/>
        <w:ind w:right="-1"/>
        <w:jc w:val="both"/>
        <w:rPr>
          <w:rFonts w:asciiTheme="minorHAnsi" w:hAnsiTheme="minorHAnsi" w:cstheme="minorHAnsi"/>
          <w:b/>
          <w:sz w:val="22"/>
          <w:szCs w:val="22"/>
        </w:rPr>
      </w:pPr>
      <w:r w:rsidRPr="00D13619">
        <w:rPr>
          <w:rFonts w:asciiTheme="minorHAnsi" w:hAnsiTheme="minorHAnsi" w:cstheme="minorHAnsi"/>
          <w:sz w:val="22"/>
          <w:szCs w:val="22"/>
        </w:rPr>
        <w:t xml:space="preserve">Attendance will vary from part-time to 5 full days depending on demand. </w:t>
      </w:r>
    </w:p>
    <w:p w:rsidR="00FB7282" w:rsidRDefault="00FB7282" w:rsidP="000152B3">
      <w:pPr>
        <w:pStyle w:val="DefaultText"/>
        <w:ind w:right="-1"/>
        <w:jc w:val="both"/>
        <w:rPr>
          <w:rFonts w:asciiTheme="minorHAnsi" w:hAnsiTheme="minorHAnsi" w:cstheme="minorHAnsi"/>
          <w:sz w:val="22"/>
          <w:szCs w:val="22"/>
        </w:rPr>
      </w:pPr>
    </w:p>
    <w:p w:rsidR="00D13619" w:rsidRPr="00D13619" w:rsidRDefault="00D13619" w:rsidP="000152B3">
      <w:pPr>
        <w:pStyle w:val="DefaultText"/>
        <w:ind w:right="-1"/>
        <w:jc w:val="both"/>
        <w:rPr>
          <w:rFonts w:asciiTheme="minorHAnsi" w:hAnsiTheme="minorHAnsi" w:cstheme="minorHAnsi"/>
          <w:b/>
          <w:sz w:val="22"/>
          <w:szCs w:val="22"/>
          <w:u w:val="single"/>
        </w:rPr>
      </w:pPr>
      <w:r w:rsidRPr="00D13619">
        <w:rPr>
          <w:rFonts w:asciiTheme="minorHAnsi" w:hAnsiTheme="minorHAnsi" w:cstheme="minorHAnsi"/>
          <w:b/>
          <w:sz w:val="22"/>
          <w:szCs w:val="22"/>
          <w:u w:val="single"/>
        </w:rPr>
        <w:t>Entitlement</w:t>
      </w:r>
    </w:p>
    <w:p w:rsidR="00D13619" w:rsidRPr="00D13619" w:rsidRDefault="00D13619" w:rsidP="000152B3">
      <w:pPr>
        <w:pStyle w:val="DefaultText"/>
        <w:ind w:right="-1"/>
        <w:jc w:val="both"/>
        <w:rPr>
          <w:rFonts w:asciiTheme="minorHAnsi" w:hAnsiTheme="minorHAnsi" w:cstheme="minorHAnsi"/>
          <w:sz w:val="22"/>
          <w:szCs w:val="22"/>
        </w:rPr>
      </w:pPr>
    </w:p>
    <w:p w:rsidR="00211222" w:rsidRDefault="007F2C17" w:rsidP="000152B3">
      <w:pPr>
        <w:pStyle w:val="DefaultText"/>
        <w:ind w:right="-1"/>
        <w:jc w:val="both"/>
        <w:rPr>
          <w:rFonts w:asciiTheme="minorHAnsi" w:hAnsiTheme="minorHAnsi" w:cstheme="minorHAnsi"/>
          <w:sz w:val="22"/>
          <w:szCs w:val="22"/>
        </w:rPr>
      </w:pPr>
      <w:r w:rsidRPr="00D13619">
        <w:rPr>
          <w:rFonts w:asciiTheme="minorHAnsi" w:hAnsiTheme="minorHAnsi" w:cstheme="minorHAnsi"/>
          <w:sz w:val="22"/>
          <w:szCs w:val="22"/>
        </w:rPr>
        <w:t>Working p</w:t>
      </w:r>
      <w:r w:rsidR="00FB7282" w:rsidRPr="00D13619">
        <w:rPr>
          <w:rFonts w:asciiTheme="minorHAnsi" w:hAnsiTheme="minorHAnsi" w:cstheme="minorHAnsi"/>
          <w:sz w:val="22"/>
          <w:szCs w:val="22"/>
        </w:rPr>
        <w:t>arents</w:t>
      </w:r>
      <w:r w:rsidRPr="00D13619">
        <w:rPr>
          <w:rFonts w:asciiTheme="minorHAnsi" w:hAnsiTheme="minorHAnsi" w:cstheme="minorHAnsi"/>
          <w:sz w:val="22"/>
          <w:szCs w:val="22"/>
        </w:rPr>
        <w:t xml:space="preserve"> (</w:t>
      </w:r>
      <w:r w:rsidR="00F55692" w:rsidRPr="00D13619">
        <w:rPr>
          <w:rFonts w:asciiTheme="minorHAnsi" w:hAnsiTheme="minorHAnsi" w:cstheme="minorHAnsi"/>
          <w:b/>
          <w:sz w:val="22"/>
          <w:szCs w:val="22"/>
        </w:rPr>
        <w:t xml:space="preserve">both </w:t>
      </w:r>
      <w:r w:rsidRPr="00D13619">
        <w:rPr>
          <w:rFonts w:asciiTheme="minorHAnsi" w:hAnsiTheme="minorHAnsi" w:cstheme="minorHAnsi"/>
          <w:b/>
          <w:sz w:val="22"/>
          <w:szCs w:val="22"/>
        </w:rPr>
        <w:t>earning the equivalent of 16 ho</w:t>
      </w:r>
      <w:r w:rsidR="00387852" w:rsidRPr="00D13619">
        <w:rPr>
          <w:rFonts w:asciiTheme="minorHAnsi" w:hAnsiTheme="minorHAnsi" w:cstheme="minorHAnsi"/>
          <w:b/>
          <w:sz w:val="22"/>
          <w:szCs w:val="22"/>
        </w:rPr>
        <w:t>u</w:t>
      </w:r>
      <w:r w:rsidRPr="00D13619">
        <w:rPr>
          <w:rFonts w:asciiTheme="minorHAnsi" w:hAnsiTheme="minorHAnsi" w:cstheme="minorHAnsi"/>
          <w:b/>
          <w:sz w:val="22"/>
          <w:szCs w:val="22"/>
        </w:rPr>
        <w:t>rs per week at the national minimum wage</w:t>
      </w:r>
      <w:r w:rsidR="00211222" w:rsidRPr="00D13619">
        <w:rPr>
          <w:rFonts w:asciiTheme="minorHAnsi" w:hAnsiTheme="minorHAnsi" w:cstheme="minorHAnsi"/>
          <w:b/>
          <w:sz w:val="22"/>
          <w:szCs w:val="22"/>
        </w:rPr>
        <w:t xml:space="preserve"> or the sole parent is working in a lone parent family</w:t>
      </w:r>
      <w:r w:rsidRPr="00D13619">
        <w:rPr>
          <w:rFonts w:asciiTheme="minorHAnsi" w:hAnsiTheme="minorHAnsi" w:cstheme="minorHAnsi"/>
          <w:sz w:val="22"/>
          <w:szCs w:val="22"/>
        </w:rPr>
        <w:t>) are entitled to 30</w:t>
      </w:r>
      <w:r w:rsidR="00FB7282" w:rsidRPr="00D13619">
        <w:rPr>
          <w:rFonts w:asciiTheme="minorHAnsi" w:hAnsiTheme="minorHAnsi" w:cstheme="minorHAnsi"/>
          <w:sz w:val="22"/>
          <w:szCs w:val="22"/>
        </w:rPr>
        <w:t xml:space="preserve"> hours</w:t>
      </w:r>
      <w:r w:rsidR="00240CD9" w:rsidRPr="00D13619">
        <w:rPr>
          <w:rFonts w:asciiTheme="minorHAnsi" w:hAnsiTheme="minorHAnsi" w:cstheme="minorHAnsi"/>
          <w:sz w:val="22"/>
          <w:szCs w:val="22"/>
        </w:rPr>
        <w:t xml:space="preserve"> (15 existing hours plus an extra 15 hours</w:t>
      </w:r>
      <w:r w:rsidR="00D13619">
        <w:rPr>
          <w:rFonts w:asciiTheme="minorHAnsi" w:hAnsiTheme="minorHAnsi" w:cstheme="minorHAnsi"/>
          <w:sz w:val="22"/>
          <w:szCs w:val="22"/>
        </w:rPr>
        <w:t>,</w:t>
      </w:r>
      <w:r w:rsidR="00240CD9" w:rsidRPr="00D13619">
        <w:rPr>
          <w:rFonts w:asciiTheme="minorHAnsi" w:hAnsiTheme="minorHAnsi" w:cstheme="minorHAnsi"/>
          <w:sz w:val="22"/>
          <w:szCs w:val="22"/>
        </w:rPr>
        <w:t xml:space="preserve"> if eligible)</w:t>
      </w:r>
      <w:r w:rsidR="00FB7282" w:rsidRPr="00D13619">
        <w:rPr>
          <w:rFonts w:asciiTheme="minorHAnsi" w:hAnsiTheme="minorHAnsi" w:cstheme="minorHAnsi"/>
          <w:sz w:val="22"/>
          <w:szCs w:val="22"/>
        </w:rPr>
        <w:t xml:space="preserve"> free provision per week</w:t>
      </w:r>
      <w:r w:rsidR="006F7FC3">
        <w:rPr>
          <w:rFonts w:asciiTheme="minorHAnsi" w:hAnsiTheme="minorHAnsi" w:cstheme="minorHAnsi"/>
          <w:sz w:val="22"/>
          <w:szCs w:val="22"/>
        </w:rPr>
        <w:t>.</w:t>
      </w:r>
    </w:p>
    <w:p w:rsidR="00D13619" w:rsidRPr="00D13619" w:rsidRDefault="00D13619" w:rsidP="000152B3">
      <w:pPr>
        <w:pStyle w:val="DefaultText"/>
        <w:ind w:right="-1"/>
        <w:jc w:val="both"/>
        <w:rPr>
          <w:rFonts w:asciiTheme="minorHAnsi" w:hAnsiTheme="minorHAnsi" w:cstheme="minorHAnsi"/>
          <w:sz w:val="22"/>
          <w:szCs w:val="22"/>
        </w:rPr>
      </w:pPr>
    </w:p>
    <w:p w:rsidR="00387852" w:rsidRPr="00D13619" w:rsidRDefault="007F2C17" w:rsidP="000152B3">
      <w:pPr>
        <w:pStyle w:val="DefaultText"/>
        <w:ind w:right="-1"/>
        <w:jc w:val="both"/>
        <w:rPr>
          <w:rFonts w:asciiTheme="minorHAnsi" w:hAnsiTheme="minorHAnsi" w:cstheme="minorHAnsi"/>
          <w:sz w:val="22"/>
          <w:szCs w:val="22"/>
        </w:rPr>
      </w:pPr>
      <w:r w:rsidRPr="00D13619">
        <w:rPr>
          <w:rFonts w:asciiTheme="minorHAnsi" w:hAnsiTheme="minorHAnsi" w:cstheme="minorHAnsi"/>
          <w:sz w:val="22"/>
          <w:szCs w:val="22"/>
        </w:rPr>
        <w:t>Parents who do not fall into this category are entitled to 15 hours free provision per week. These hours</w:t>
      </w:r>
      <w:r w:rsidR="00FB7282" w:rsidRPr="00D13619">
        <w:rPr>
          <w:rFonts w:asciiTheme="minorHAnsi" w:hAnsiTheme="minorHAnsi" w:cstheme="minorHAnsi"/>
          <w:sz w:val="22"/>
          <w:szCs w:val="22"/>
        </w:rPr>
        <w:t xml:space="preserve"> will be offered as either a part time morning place</w:t>
      </w:r>
      <w:r w:rsidRPr="00D13619">
        <w:rPr>
          <w:rFonts w:asciiTheme="minorHAnsi" w:hAnsiTheme="minorHAnsi" w:cstheme="minorHAnsi"/>
          <w:sz w:val="22"/>
          <w:szCs w:val="22"/>
        </w:rPr>
        <w:t xml:space="preserve"> of 15 hours</w:t>
      </w:r>
      <w:r w:rsidR="00F55692" w:rsidRPr="00D13619">
        <w:rPr>
          <w:rFonts w:asciiTheme="minorHAnsi" w:hAnsiTheme="minorHAnsi" w:cstheme="minorHAnsi"/>
          <w:sz w:val="22"/>
          <w:szCs w:val="22"/>
        </w:rPr>
        <w:t xml:space="preserve"> (8.4</w:t>
      </w:r>
      <w:r w:rsidR="006F7FC3">
        <w:rPr>
          <w:rFonts w:asciiTheme="minorHAnsi" w:hAnsiTheme="minorHAnsi" w:cstheme="minorHAnsi"/>
          <w:sz w:val="22"/>
          <w:szCs w:val="22"/>
        </w:rPr>
        <w:t>0-11.40</w:t>
      </w:r>
      <w:r w:rsidR="00F55692" w:rsidRPr="00D13619">
        <w:rPr>
          <w:rFonts w:asciiTheme="minorHAnsi" w:hAnsiTheme="minorHAnsi" w:cstheme="minorHAnsi"/>
          <w:sz w:val="22"/>
          <w:szCs w:val="22"/>
        </w:rPr>
        <w:t xml:space="preserve">am), </w:t>
      </w:r>
      <w:r w:rsidR="00FB7282" w:rsidRPr="00D13619">
        <w:rPr>
          <w:rFonts w:asciiTheme="minorHAnsi" w:hAnsiTheme="minorHAnsi" w:cstheme="minorHAnsi"/>
          <w:sz w:val="22"/>
          <w:szCs w:val="22"/>
        </w:rPr>
        <w:t>a part time afternoon place</w:t>
      </w:r>
      <w:r w:rsidRPr="00D13619">
        <w:rPr>
          <w:rFonts w:asciiTheme="minorHAnsi" w:hAnsiTheme="minorHAnsi" w:cstheme="minorHAnsi"/>
          <w:sz w:val="22"/>
          <w:szCs w:val="22"/>
        </w:rPr>
        <w:t xml:space="preserve"> of 15 hours</w:t>
      </w:r>
      <w:r w:rsidR="00FB7282" w:rsidRPr="00D13619">
        <w:rPr>
          <w:rFonts w:asciiTheme="minorHAnsi" w:hAnsiTheme="minorHAnsi" w:cstheme="minorHAnsi"/>
          <w:sz w:val="22"/>
          <w:szCs w:val="22"/>
        </w:rPr>
        <w:t xml:space="preserve"> (12.1</w:t>
      </w:r>
      <w:r w:rsidR="006F7FC3">
        <w:rPr>
          <w:rFonts w:asciiTheme="minorHAnsi" w:hAnsiTheme="minorHAnsi" w:cstheme="minorHAnsi"/>
          <w:sz w:val="22"/>
          <w:szCs w:val="22"/>
        </w:rPr>
        <w:t>0</w:t>
      </w:r>
      <w:r w:rsidR="00FB7282" w:rsidRPr="00D13619">
        <w:rPr>
          <w:rFonts w:asciiTheme="minorHAnsi" w:hAnsiTheme="minorHAnsi" w:cstheme="minorHAnsi"/>
          <w:sz w:val="22"/>
          <w:szCs w:val="22"/>
        </w:rPr>
        <w:t>-3.1</w:t>
      </w:r>
      <w:r w:rsidR="006F7FC3">
        <w:rPr>
          <w:rFonts w:asciiTheme="minorHAnsi" w:hAnsiTheme="minorHAnsi" w:cstheme="minorHAnsi"/>
          <w:sz w:val="22"/>
          <w:szCs w:val="22"/>
        </w:rPr>
        <w:t>0</w:t>
      </w:r>
      <w:r w:rsidR="00FB7282" w:rsidRPr="00D13619">
        <w:rPr>
          <w:rFonts w:asciiTheme="minorHAnsi" w:hAnsiTheme="minorHAnsi" w:cstheme="minorHAnsi"/>
          <w:sz w:val="22"/>
          <w:szCs w:val="22"/>
        </w:rPr>
        <w:t xml:space="preserve"> pm) or as part of the 3</w:t>
      </w:r>
      <w:r w:rsidRPr="00D13619">
        <w:rPr>
          <w:rFonts w:asciiTheme="minorHAnsi" w:hAnsiTheme="minorHAnsi" w:cstheme="minorHAnsi"/>
          <w:sz w:val="22"/>
          <w:szCs w:val="22"/>
        </w:rPr>
        <w:t xml:space="preserve"> full day offer (19.5 hours inclu</w:t>
      </w:r>
      <w:r w:rsidR="00D13619">
        <w:rPr>
          <w:rFonts w:asciiTheme="minorHAnsi" w:hAnsiTheme="minorHAnsi" w:cstheme="minorHAnsi"/>
          <w:sz w:val="22"/>
          <w:szCs w:val="22"/>
        </w:rPr>
        <w:t>ding lunch break each day of 30</w:t>
      </w:r>
      <w:r w:rsidRPr="00D13619">
        <w:rPr>
          <w:rFonts w:asciiTheme="minorHAnsi" w:hAnsiTheme="minorHAnsi" w:cstheme="minorHAnsi"/>
          <w:sz w:val="22"/>
          <w:szCs w:val="22"/>
        </w:rPr>
        <w:t>mins</w:t>
      </w:r>
      <w:r w:rsidR="00240CD9" w:rsidRPr="00D13619">
        <w:rPr>
          <w:rFonts w:asciiTheme="minorHAnsi" w:hAnsiTheme="minorHAnsi" w:cstheme="minorHAnsi"/>
          <w:sz w:val="22"/>
          <w:szCs w:val="22"/>
        </w:rPr>
        <w:t>)</w:t>
      </w:r>
      <w:r w:rsidR="00FB7282" w:rsidRPr="00D13619">
        <w:rPr>
          <w:rFonts w:asciiTheme="minorHAnsi" w:hAnsiTheme="minorHAnsi" w:cstheme="minorHAnsi"/>
          <w:sz w:val="22"/>
          <w:szCs w:val="22"/>
        </w:rPr>
        <w:t>, 4</w:t>
      </w:r>
      <w:r w:rsidRPr="00D13619">
        <w:rPr>
          <w:rFonts w:asciiTheme="minorHAnsi" w:hAnsiTheme="minorHAnsi" w:cstheme="minorHAnsi"/>
          <w:sz w:val="22"/>
          <w:szCs w:val="22"/>
        </w:rPr>
        <w:t xml:space="preserve"> full day offer (26 hours including lunch break</w:t>
      </w:r>
      <w:r w:rsidR="00240CD9" w:rsidRPr="00D13619">
        <w:rPr>
          <w:rFonts w:asciiTheme="minorHAnsi" w:hAnsiTheme="minorHAnsi" w:cstheme="minorHAnsi"/>
          <w:sz w:val="22"/>
          <w:szCs w:val="22"/>
        </w:rPr>
        <w:t xml:space="preserve"> each day</w:t>
      </w:r>
      <w:r w:rsidR="00D13619">
        <w:rPr>
          <w:rFonts w:asciiTheme="minorHAnsi" w:hAnsiTheme="minorHAnsi" w:cstheme="minorHAnsi"/>
          <w:sz w:val="22"/>
          <w:szCs w:val="22"/>
        </w:rPr>
        <w:t xml:space="preserve"> of 30</w:t>
      </w:r>
      <w:r w:rsidRPr="00D13619">
        <w:rPr>
          <w:rFonts w:asciiTheme="minorHAnsi" w:hAnsiTheme="minorHAnsi" w:cstheme="minorHAnsi"/>
          <w:sz w:val="22"/>
          <w:szCs w:val="22"/>
        </w:rPr>
        <w:t>mins) or 5 full day offer (32.5 hours including lunch break</w:t>
      </w:r>
      <w:r w:rsidR="00240CD9" w:rsidRPr="00D13619">
        <w:rPr>
          <w:rFonts w:asciiTheme="minorHAnsi" w:hAnsiTheme="minorHAnsi" w:cstheme="minorHAnsi"/>
          <w:sz w:val="22"/>
          <w:szCs w:val="22"/>
        </w:rPr>
        <w:t xml:space="preserve"> each day</w:t>
      </w:r>
      <w:r w:rsidR="00D13619">
        <w:rPr>
          <w:rFonts w:asciiTheme="minorHAnsi" w:hAnsiTheme="minorHAnsi" w:cstheme="minorHAnsi"/>
          <w:sz w:val="22"/>
          <w:szCs w:val="22"/>
        </w:rPr>
        <w:t xml:space="preserve"> of 30mins</w:t>
      </w:r>
      <w:r w:rsidRPr="00D13619">
        <w:rPr>
          <w:rFonts w:asciiTheme="minorHAnsi" w:hAnsiTheme="minorHAnsi" w:cstheme="minorHAnsi"/>
          <w:sz w:val="22"/>
          <w:szCs w:val="22"/>
        </w:rPr>
        <w:t xml:space="preserve"> each day</w:t>
      </w:r>
      <w:r w:rsidR="00240CD9" w:rsidRPr="00D13619">
        <w:rPr>
          <w:rFonts w:asciiTheme="minorHAnsi" w:hAnsiTheme="minorHAnsi" w:cstheme="minorHAnsi"/>
          <w:sz w:val="22"/>
          <w:szCs w:val="22"/>
        </w:rPr>
        <w:t>)</w:t>
      </w:r>
      <w:r w:rsidR="00EE59D4" w:rsidRPr="00D13619">
        <w:rPr>
          <w:rFonts w:asciiTheme="minorHAnsi" w:hAnsiTheme="minorHAnsi" w:cstheme="minorHAnsi"/>
          <w:sz w:val="22"/>
          <w:szCs w:val="22"/>
        </w:rPr>
        <w:t>.</w:t>
      </w:r>
      <w:r w:rsidR="00FB7282" w:rsidRPr="00D13619">
        <w:rPr>
          <w:rFonts w:asciiTheme="minorHAnsi" w:hAnsiTheme="minorHAnsi" w:cstheme="minorHAnsi"/>
          <w:sz w:val="22"/>
          <w:szCs w:val="22"/>
        </w:rPr>
        <w:t xml:space="preserve"> </w:t>
      </w:r>
    </w:p>
    <w:p w:rsidR="00387852" w:rsidRPr="00D13619" w:rsidRDefault="00387852" w:rsidP="000152B3">
      <w:pPr>
        <w:pStyle w:val="DefaultText"/>
        <w:ind w:right="-1"/>
        <w:jc w:val="both"/>
        <w:rPr>
          <w:rFonts w:asciiTheme="minorHAnsi" w:hAnsiTheme="minorHAnsi" w:cstheme="minorHAnsi"/>
          <w:sz w:val="22"/>
          <w:szCs w:val="22"/>
        </w:rPr>
      </w:pPr>
    </w:p>
    <w:p w:rsidR="00387852" w:rsidRPr="00D13619" w:rsidRDefault="00387852" w:rsidP="000152B3">
      <w:pPr>
        <w:pStyle w:val="DefaultText"/>
        <w:ind w:right="-1"/>
        <w:jc w:val="both"/>
        <w:rPr>
          <w:rFonts w:asciiTheme="minorHAnsi" w:hAnsiTheme="minorHAnsi" w:cstheme="minorHAnsi"/>
          <w:sz w:val="22"/>
          <w:szCs w:val="22"/>
        </w:rPr>
      </w:pPr>
      <w:r w:rsidRPr="00D13619">
        <w:rPr>
          <w:rFonts w:asciiTheme="minorHAnsi" w:hAnsiTheme="minorHAnsi" w:cstheme="minorHAnsi"/>
          <w:sz w:val="22"/>
          <w:szCs w:val="22"/>
        </w:rPr>
        <w:t>Parents will need to apply online to HMRC to access the extra 15 hour free entitlement. If they are eligible they will receive a code that will be need to be checked by the school</w:t>
      </w:r>
      <w:r w:rsidR="00D3634B" w:rsidRPr="00D13619">
        <w:rPr>
          <w:rFonts w:asciiTheme="minorHAnsi" w:hAnsiTheme="minorHAnsi" w:cstheme="minorHAnsi"/>
          <w:sz w:val="22"/>
          <w:szCs w:val="22"/>
        </w:rPr>
        <w:t xml:space="preserve">. </w:t>
      </w:r>
      <w:r w:rsidR="007D3F97" w:rsidRPr="00D13619">
        <w:rPr>
          <w:rFonts w:asciiTheme="minorHAnsi" w:hAnsiTheme="minorHAnsi" w:cstheme="minorHAnsi"/>
          <w:sz w:val="22"/>
          <w:szCs w:val="22"/>
        </w:rPr>
        <w:t xml:space="preserve"> Parents need to check carefully with HMRC to see whether they are entitled and to apply for that entitlement as soon as is practicably possible.</w:t>
      </w:r>
    </w:p>
    <w:p w:rsidR="00EE59D4" w:rsidRPr="00D13619" w:rsidRDefault="00EE59D4" w:rsidP="000152B3">
      <w:pPr>
        <w:pStyle w:val="DefaultText"/>
        <w:ind w:right="-1"/>
        <w:jc w:val="both"/>
        <w:rPr>
          <w:rFonts w:asciiTheme="minorHAnsi" w:hAnsiTheme="minorHAnsi" w:cstheme="minorHAnsi"/>
          <w:sz w:val="22"/>
          <w:szCs w:val="22"/>
        </w:rPr>
      </w:pPr>
    </w:p>
    <w:p w:rsidR="00FB7282" w:rsidRDefault="00EE59D4" w:rsidP="000152B3">
      <w:pPr>
        <w:pStyle w:val="DefaultText"/>
        <w:ind w:right="-1"/>
        <w:jc w:val="both"/>
        <w:rPr>
          <w:rFonts w:asciiTheme="minorHAnsi" w:hAnsiTheme="minorHAnsi" w:cstheme="minorHAnsi"/>
          <w:color w:val="FF0000"/>
          <w:sz w:val="22"/>
          <w:szCs w:val="22"/>
        </w:rPr>
      </w:pPr>
      <w:r w:rsidRPr="00D13619">
        <w:rPr>
          <w:rFonts w:asciiTheme="minorHAnsi" w:hAnsiTheme="minorHAnsi" w:cstheme="minorHAnsi"/>
          <w:b/>
          <w:sz w:val="22"/>
          <w:szCs w:val="22"/>
        </w:rPr>
        <w:t>All hours offered in our Nursery must be funded</w:t>
      </w:r>
      <w:r w:rsidR="00F55692" w:rsidRPr="00D13619">
        <w:rPr>
          <w:rFonts w:asciiTheme="minorHAnsi" w:hAnsiTheme="minorHAnsi" w:cstheme="minorHAnsi"/>
          <w:b/>
          <w:sz w:val="22"/>
          <w:szCs w:val="22"/>
        </w:rPr>
        <w:t xml:space="preserve"> through this free entitlement of either 15 hours or up to 30 hours for those families entitled to access these extra hours.</w:t>
      </w:r>
      <w:r w:rsidRPr="00D13619">
        <w:rPr>
          <w:rFonts w:asciiTheme="minorHAnsi" w:hAnsiTheme="minorHAnsi" w:cstheme="minorHAnsi"/>
          <w:sz w:val="22"/>
          <w:szCs w:val="22"/>
        </w:rPr>
        <w:t xml:space="preserve"> </w:t>
      </w:r>
      <w:r w:rsidR="00931064" w:rsidRPr="00931064">
        <w:rPr>
          <w:rFonts w:asciiTheme="minorHAnsi" w:hAnsiTheme="minorHAnsi" w:cstheme="minorHAnsi"/>
          <w:color w:val="FF0000"/>
          <w:sz w:val="22"/>
          <w:szCs w:val="22"/>
        </w:rPr>
        <w:t>Please see ‘Charging for Nursery Spaces’ section in regards to charging costs that will apply for lunchtime hours and additional hours.</w:t>
      </w:r>
    </w:p>
    <w:p w:rsidR="00853096" w:rsidRDefault="00853096" w:rsidP="000152B3">
      <w:pPr>
        <w:pStyle w:val="DefaultText"/>
        <w:ind w:right="-1"/>
        <w:jc w:val="both"/>
        <w:rPr>
          <w:rFonts w:asciiTheme="minorHAnsi" w:hAnsiTheme="minorHAnsi" w:cstheme="minorHAnsi"/>
          <w:color w:val="FF0000"/>
          <w:sz w:val="22"/>
          <w:szCs w:val="22"/>
        </w:rPr>
      </w:pPr>
    </w:p>
    <w:p w:rsidR="00853096" w:rsidRDefault="00853096" w:rsidP="000152B3">
      <w:pPr>
        <w:pStyle w:val="DefaultText"/>
        <w:ind w:right="-1"/>
        <w:jc w:val="both"/>
        <w:rPr>
          <w:rFonts w:asciiTheme="minorHAnsi" w:hAnsiTheme="minorHAnsi" w:cstheme="minorHAnsi"/>
          <w:color w:val="FF0000"/>
          <w:sz w:val="22"/>
          <w:szCs w:val="22"/>
        </w:rPr>
      </w:pPr>
    </w:p>
    <w:p w:rsidR="006F7FC3" w:rsidRDefault="006F7FC3" w:rsidP="000152B3">
      <w:pPr>
        <w:pStyle w:val="DefaultText"/>
        <w:ind w:right="-1"/>
        <w:jc w:val="both"/>
        <w:rPr>
          <w:rFonts w:asciiTheme="minorHAnsi" w:hAnsiTheme="minorHAnsi" w:cstheme="minorHAnsi"/>
          <w:color w:val="FF0000"/>
          <w:sz w:val="22"/>
          <w:szCs w:val="22"/>
        </w:rPr>
      </w:pPr>
    </w:p>
    <w:p w:rsidR="006F7FC3" w:rsidRDefault="006F7FC3" w:rsidP="000152B3">
      <w:pPr>
        <w:pStyle w:val="DefaultText"/>
        <w:ind w:right="-1"/>
        <w:jc w:val="both"/>
        <w:rPr>
          <w:rFonts w:asciiTheme="minorHAnsi" w:hAnsiTheme="minorHAnsi" w:cstheme="minorHAnsi"/>
          <w:color w:val="FF0000"/>
          <w:sz w:val="22"/>
          <w:szCs w:val="22"/>
        </w:rPr>
      </w:pPr>
    </w:p>
    <w:p w:rsidR="006F7FC3" w:rsidRDefault="006F7FC3" w:rsidP="000152B3">
      <w:pPr>
        <w:pStyle w:val="DefaultText"/>
        <w:ind w:right="-1"/>
        <w:jc w:val="both"/>
        <w:rPr>
          <w:rFonts w:asciiTheme="minorHAnsi" w:hAnsiTheme="minorHAnsi" w:cstheme="minorHAnsi"/>
          <w:color w:val="FF0000"/>
          <w:sz w:val="22"/>
          <w:szCs w:val="22"/>
        </w:rPr>
      </w:pPr>
    </w:p>
    <w:p w:rsidR="006F7FC3" w:rsidRDefault="006F7FC3" w:rsidP="000152B3">
      <w:pPr>
        <w:pStyle w:val="DefaultText"/>
        <w:ind w:right="-1"/>
        <w:jc w:val="both"/>
        <w:rPr>
          <w:rFonts w:asciiTheme="minorHAnsi" w:hAnsiTheme="minorHAnsi" w:cstheme="minorHAnsi"/>
          <w:color w:val="FF0000"/>
          <w:sz w:val="22"/>
          <w:szCs w:val="22"/>
        </w:rPr>
      </w:pPr>
    </w:p>
    <w:p w:rsidR="00853096" w:rsidRPr="00D13619" w:rsidRDefault="00853096" w:rsidP="000152B3">
      <w:pPr>
        <w:pStyle w:val="DefaultText"/>
        <w:ind w:right="-1"/>
        <w:jc w:val="both"/>
        <w:rPr>
          <w:rFonts w:asciiTheme="minorHAnsi" w:hAnsiTheme="minorHAnsi" w:cstheme="minorHAnsi"/>
          <w:sz w:val="22"/>
          <w:szCs w:val="22"/>
        </w:rPr>
      </w:pPr>
    </w:p>
    <w:p w:rsidR="00240CD9" w:rsidRDefault="00240CD9" w:rsidP="000152B3">
      <w:pPr>
        <w:pStyle w:val="ListParagraph"/>
        <w:ind w:left="0" w:right="-1"/>
        <w:jc w:val="both"/>
        <w:rPr>
          <w:rFonts w:asciiTheme="minorHAnsi" w:hAnsiTheme="minorHAnsi" w:cstheme="minorHAnsi"/>
          <w:sz w:val="22"/>
          <w:szCs w:val="22"/>
        </w:rPr>
      </w:pPr>
    </w:p>
    <w:p w:rsidR="00D13619" w:rsidRPr="00D13619" w:rsidRDefault="00D13619" w:rsidP="000152B3">
      <w:pPr>
        <w:pStyle w:val="ListParagraph"/>
        <w:ind w:left="0" w:right="-1"/>
        <w:jc w:val="both"/>
        <w:rPr>
          <w:rFonts w:asciiTheme="minorHAnsi" w:hAnsiTheme="minorHAnsi" w:cstheme="minorHAnsi"/>
          <w:b/>
          <w:sz w:val="22"/>
          <w:szCs w:val="22"/>
          <w:u w:val="single"/>
        </w:rPr>
      </w:pPr>
      <w:r w:rsidRPr="00D13619">
        <w:rPr>
          <w:rFonts w:asciiTheme="minorHAnsi" w:hAnsiTheme="minorHAnsi" w:cstheme="minorHAnsi"/>
          <w:b/>
          <w:sz w:val="22"/>
          <w:szCs w:val="22"/>
          <w:u w:val="single"/>
        </w:rPr>
        <w:lastRenderedPageBreak/>
        <w:t>Admission</w:t>
      </w:r>
    </w:p>
    <w:p w:rsidR="00D13619" w:rsidRPr="00D13619" w:rsidRDefault="00D13619" w:rsidP="000152B3">
      <w:pPr>
        <w:pStyle w:val="ListParagraph"/>
        <w:ind w:left="0" w:right="-1"/>
        <w:jc w:val="both"/>
        <w:rPr>
          <w:rFonts w:asciiTheme="minorHAnsi" w:hAnsiTheme="minorHAnsi" w:cstheme="minorHAnsi"/>
          <w:sz w:val="22"/>
          <w:szCs w:val="22"/>
        </w:rPr>
      </w:pPr>
    </w:p>
    <w:p w:rsidR="00FB7282" w:rsidRPr="00D13619" w:rsidRDefault="00FB7282" w:rsidP="000152B3">
      <w:pPr>
        <w:pStyle w:val="DefaultText"/>
        <w:ind w:right="-1"/>
        <w:jc w:val="both"/>
        <w:rPr>
          <w:rFonts w:asciiTheme="minorHAnsi" w:hAnsiTheme="minorHAnsi" w:cstheme="minorHAnsi"/>
          <w:sz w:val="22"/>
          <w:szCs w:val="22"/>
        </w:rPr>
      </w:pPr>
      <w:r w:rsidRPr="00D13619">
        <w:rPr>
          <w:rFonts w:asciiTheme="minorHAnsi" w:hAnsiTheme="minorHAnsi" w:cstheme="minorHAnsi"/>
          <w:sz w:val="22"/>
          <w:szCs w:val="22"/>
        </w:rPr>
        <w:t>Children are normally admitted once a year to correspond with school practice.  This will be in September and there may be a staggered entry. Usually children will attend the Nursery for one year prior to entering the Reception class of an Infant / Primary School.</w:t>
      </w:r>
    </w:p>
    <w:p w:rsidR="00FB7282" w:rsidRPr="00D13619" w:rsidRDefault="00FB7282" w:rsidP="000152B3">
      <w:pPr>
        <w:pStyle w:val="DefaultText"/>
        <w:ind w:right="-1"/>
        <w:jc w:val="both"/>
        <w:rPr>
          <w:rFonts w:asciiTheme="minorHAnsi" w:hAnsiTheme="minorHAnsi" w:cstheme="minorHAnsi"/>
          <w:sz w:val="22"/>
          <w:szCs w:val="22"/>
        </w:rPr>
      </w:pPr>
    </w:p>
    <w:p w:rsidR="00FB7282" w:rsidRPr="00D13619" w:rsidRDefault="00FB7282" w:rsidP="000152B3">
      <w:pPr>
        <w:pStyle w:val="DefaultText"/>
        <w:ind w:right="-1"/>
        <w:jc w:val="both"/>
        <w:rPr>
          <w:rFonts w:asciiTheme="minorHAnsi" w:hAnsiTheme="minorHAnsi" w:cstheme="minorHAnsi"/>
          <w:b/>
          <w:sz w:val="22"/>
          <w:szCs w:val="22"/>
        </w:rPr>
      </w:pPr>
      <w:r w:rsidRPr="00D13619">
        <w:rPr>
          <w:rFonts w:asciiTheme="minorHAnsi" w:hAnsiTheme="minorHAnsi" w:cstheme="minorHAnsi"/>
          <w:b/>
          <w:sz w:val="22"/>
          <w:szCs w:val="22"/>
        </w:rPr>
        <w:t xml:space="preserve">The child’s name on the admission list does not constitute the promise of a place in the Nursery.  Nor does application or attendance mean admission to the main school.  Admission to Cloverlea Primary School requires separate </w:t>
      </w:r>
      <w:r w:rsidR="006F7FC3">
        <w:rPr>
          <w:rFonts w:asciiTheme="minorHAnsi" w:hAnsiTheme="minorHAnsi" w:cstheme="minorHAnsi"/>
          <w:b/>
          <w:sz w:val="22"/>
          <w:szCs w:val="22"/>
        </w:rPr>
        <w:t>application through the local authority</w:t>
      </w:r>
      <w:r w:rsidRPr="00D13619">
        <w:rPr>
          <w:rFonts w:asciiTheme="minorHAnsi" w:hAnsiTheme="minorHAnsi" w:cstheme="minorHAnsi"/>
          <w:b/>
          <w:sz w:val="22"/>
          <w:szCs w:val="22"/>
        </w:rPr>
        <w:t xml:space="preserve"> common application form and places are offered according to Trafford’s Admission Policy.</w:t>
      </w:r>
    </w:p>
    <w:p w:rsidR="00FB7282" w:rsidRPr="00D13619" w:rsidRDefault="00FB7282" w:rsidP="00D13619">
      <w:pPr>
        <w:pStyle w:val="DefaultText"/>
        <w:ind w:left="360" w:right="360"/>
        <w:jc w:val="both"/>
        <w:rPr>
          <w:rFonts w:asciiTheme="minorHAnsi" w:hAnsiTheme="minorHAnsi" w:cstheme="minorHAnsi"/>
          <w:sz w:val="22"/>
          <w:szCs w:val="22"/>
        </w:rPr>
      </w:pPr>
    </w:p>
    <w:p w:rsidR="00FB7282" w:rsidRPr="00D13619" w:rsidRDefault="00FB7282" w:rsidP="000152B3">
      <w:pPr>
        <w:pStyle w:val="DefaultText"/>
        <w:ind w:right="-1"/>
        <w:jc w:val="both"/>
        <w:rPr>
          <w:rFonts w:asciiTheme="minorHAnsi" w:hAnsiTheme="minorHAnsi" w:cstheme="minorHAnsi"/>
          <w:sz w:val="22"/>
          <w:szCs w:val="22"/>
        </w:rPr>
      </w:pPr>
      <w:r w:rsidRPr="00D13619">
        <w:rPr>
          <w:rFonts w:asciiTheme="minorHAnsi" w:hAnsiTheme="minorHAnsi" w:cstheme="minorHAnsi"/>
          <w:sz w:val="22"/>
          <w:szCs w:val="22"/>
        </w:rPr>
        <w:t>No places are available for children under three years of age.</w:t>
      </w:r>
    </w:p>
    <w:p w:rsidR="00FB7282" w:rsidRPr="00D13619" w:rsidRDefault="00FB7282" w:rsidP="000152B3">
      <w:pPr>
        <w:pStyle w:val="DefaultText"/>
        <w:ind w:right="-1"/>
        <w:jc w:val="both"/>
        <w:rPr>
          <w:rFonts w:asciiTheme="minorHAnsi" w:hAnsiTheme="minorHAnsi" w:cstheme="minorHAnsi"/>
          <w:sz w:val="22"/>
          <w:szCs w:val="22"/>
        </w:rPr>
      </w:pPr>
    </w:p>
    <w:p w:rsidR="00FB7282" w:rsidRPr="00D13619" w:rsidRDefault="00FB7282" w:rsidP="000152B3">
      <w:pPr>
        <w:pStyle w:val="DefaultText"/>
        <w:ind w:right="-1"/>
        <w:jc w:val="both"/>
        <w:rPr>
          <w:rFonts w:asciiTheme="minorHAnsi" w:hAnsiTheme="minorHAnsi" w:cstheme="minorHAnsi"/>
          <w:sz w:val="22"/>
          <w:szCs w:val="22"/>
        </w:rPr>
      </w:pPr>
      <w:r w:rsidRPr="00D13619">
        <w:rPr>
          <w:rFonts w:asciiTheme="minorHAnsi" w:hAnsiTheme="minorHAnsi" w:cstheme="minorHAnsi"/>
          <w:sz w:val="22"/>
          <w:szCs w:val="22"/>
        </w:rPr>
        <w:t>Applications will be accepted from the date of the child’s second birthday</w:t>
      </w:r>
      <w:r w:rsidR="00CD3B6E">
        <w:rPr>
          <w:rFonts w:asciiTheme="minorHAnsi" w:hAnsiTheme="minorHAnsi" w:cstheme="minorHAnsi"/>
          <w:sz w:val="22"/>
          <w:szCs w:val="22"/>
        </w:rPr>
        <w:t>.</w:t>
      </w:r>
    </w:p>
    <w:p w:rsidR="00FB7282" w:rsidRPr="00D13619" w:rsidRDefault="00FB7282" w:rsidP="000152B3">
      <w:pPr>
        <w:pStyle w:val="DefaultText"/>
        <w:ind w:right="-1"/>
        <w:jc w:val="both"/>
        <w:rPr>
          <w:rFonts w:asciiTheme="minorHAnsi" w:hAnsiTheme="minorHAnsi" w:cstheme="minorHAnsi"/>
          <w:sz w:val="22"/>
          <w:szCs w:val="22"/>
        </w:rPr>
      </w:pPr>
    </w:p>
    <w:p w:rsidR="00FB7282" w:rsidRPr="00D13619" w:rsidRDefault="00FB7282" w:rsidP="000152B3">
      <w:pPr>
        <w:pStyle w:val="DefaultText"/>
        <w:ind w:right="-1"/>
        <w:jc w:val="both"/>
        <w:rPr>
          <w:rFonts w:asciiTheme="minorHAnsi" w:hAnsiTheme="minorHAnsi" w:cstheme="minorHAnsi"/>
          <w:sz w:val="22"/>
          <w:szCs w:val="22"/>
        </w:rPr>
      </w:pPr>
      <w:r w:rsidRPr="00D13619">
        <w:rPr>
          <w:rFonts w:asciiTheme="minorHAnsi" w:hAnsiTheme="minorHAnsi" w:cstheme="minorHAnsi"/>
          <w:sz w:val="22"/>
          <w:szCs w:val="22"/>
        </w:rPr>
        <w:t>Places will be allocated for September entry according to the following criteria.  The Governors will try to satisfy the first choice for full/part-time places made by parents in the following priority order:</w:t>
      </w:r>
    </w:p>
    <w:p w:rsidR="00FB7282" w:rsidRPr="00D13619" w:rsidRDefault="00FB7282" w:rsidP="000152B3">
      <w:pPr>
        <w:pStyle w:val="DefaultText"/>
        <w:ind w:right="-1"/>
        <w:jc w:val="both"/>
        <w:rPr>
          <w:rFonts w:asciiTheme="minorHAnsi" w:hAnsiTheme="minorHAnsi" w:cstheme="minorHAnsi"/>
          <w:sz w:val="22"/>
          <w:szCs w:val="22"/>
        </w:rPr>
      </w:pPr>
    </w:p>
    <w:p w:rsidR="00FB7282" w:rsidRPr="00D13619" w:rsidRDefault="00FB7282" w:rsidP="000152B3">
      <w:pPr>
        <w:pStyle w:val="DefaultText"/>
        <w:numPr>
          <w:ilvl w:val="0"/>
          <w:numId w:val="12"/>
        </w:numPr>
        <w:ind w:right="-1"/>
        <w:jc w:val="both"/>
        <w:rPr>
          <w:rFonts w:asciiTheme="minorHAnsi" w:hAnsiTheme="minorHAnsi" w:cstheme="minorHAnsi"/>
          <w:sz w:val="22"/>
          <w:szCs w:val="22"/>
        </w:rPr>
      </w:pPr>
      <w:r w:rsidRPr="00D13619">
        <w:rPr>
          <w:rFonts w:asciiTheme="minorHAnsi" w:hAnsiTheme="minorHAnsi" w:cstheme="minorHAnsi"/>
          <w:sz w:val="22"/>
          <w:szCs w:val="22"/>
        </w:rPr>
        <w:t>Looked after children (i.e. those children who are in public care, e.g. foster care, or living in a children's home) in zone.</w:t>
      </w:r>
    </w:p>
    <w:p w:rsidR="00FB7282" w:rsidRPr="00D13619" w:rsidRDefault="00FB7282" w:rsidP="000152B3">
      <w:pPr>
        <w:pStyle w:val="DefaultText"/>
        <w:numPr>
          <w:ilvl w:val="0"/>
          <w:numId w:val="12"/>
        </w:numPr>
        <w:ind w:right="-1"/>
        <w:jc w:val="both"/>
        <w:rPr>
          <w:rFonts w:asciiTheme="minorHAnsi" w:hAnsiTheme="minorHAnsi" w:cstheme="minorHAnsi"/>
          <w:sz w:val="22"/>
          <w:szCs w:val="22"/>
        </w:rPr>
      </w:pPr>
      <w:r w:rsidRPr="00D13619">
        <w:rPr>
          <w:rFonts w:asciiTheme="minorHAnsi" w:hAnsiTheme="minorHAnsi" w:cstheme="minorHAnsi"/>
          <w:sz w:val="22"/>
          <w:szCs w:val="22"/>
        </w:rPr>
        <w:t>Looked after children out-of-zone.</w:t>
      </w:r>
    </w:p>
    <w:p w:rsidR="00FB7282" w:rsidRPr="00D13619" w:rsidRDefault="00FB7282" w:rsidP="000152B3">
      <w:pPr>
        <w:pStyle w:val="DefaultText"/>
        <w:numPr>
          <w:ilvl w:val="0"/>
          <w:numId w:val="12"/>
        </w:numPr>
        <w:ind w:right="-1"/>
        <w:jc w:val="both"/>
        <w:rPr>
          <w:rFonts w:asciiTheme="minorHAnsi" w:hAnsiTheme="minorHAnsi" w:cstheme="minorHAnsi"/>
          <w:sz w:val="22"/>
          <w:szCs w:val="22"/>
        </w:rPr>
      </w:pPr>
      <w:r w:rsidRPr="00D13619">
        <w:rPr>
          <w:rFonts w:asciiTheme="minorHAnsi" w:hAnsiTheme="minorHAnsi" w:cstheme="minorHAnsi"/>
          <w:sz w:val="22"/>
          <w:szCs w:val="22"/>
        </w:rPr>
        <w:t>In-zone applicants with siblings already attending the school.</w:t>
      </w:r>
    </w:p>
    <w:p w:rsidR="00FB7282" w:rsidRPr="00D13619" w:rsidRDefault="00FB7282" w:rsidP="000152B3">
      <w:pPr>
        <w:pStyle w:val="DefaultText"/>
        <w:numPr>
          <w:ilvl w:val="0"/>
          <w:numId w:val="12"/>
        </w:numPr>
        <w:ind w:right="-1"/>
        <w:jc w:val="both"/>
        <w:rPr>
          <w:rFonts w:asciiTheme="minorHAnsi" w:hAnsiTheme="minorHAnsi" w:cstheme="minorHAnsi"/>
          <w:sz w:val="22"/>
          <w:szCs w:val="22"/>
        </w:rPr>
      </w:pPr>
      <w:r w:rsidRPr="00D13619">
        <w:rPr>
          <w:rFonts w:asciiTheme="minorHAnsi" w:hAnsiTheme="minorHAnsi" w:cstheme="minorHAnsi"/>
          <w:sz w:val="22"/>
          <w:szCs w:val="22"/>
        </w:rPr>
        <w:t xml:space="preserve">Other in-zone applicants.  </w:t>
      </w:r>
    </w:p>
    <w:p w:rsidR="00FB7282" w:rsidRPr="00D13619" w:rsidRDefault="00FB7282" w:rsidP="000152B3">
      <w:pPr>
        <w:pStyle w:val="DefaultText"/>
        <w:numPr>
          <w:ilvl w:val="0"/>
          <w:numId w:val="12"/>
        </w:numPr>
        <w:ind w:right="-1"/>
        <w:jc w:val="both"/>
        <w:rPr>
          <w:rFonts w:asciiTheme="minorHAnsi" w:hAnsiTheme="minorHAnsi" w:cstheme="minorHAnsi"/>
          <w:sz w:val="22"/>
          <w:szCs w:val="22"/>
        </w:rPr>
      </w:pPr>
      <w:r w:rsidRPr="00D13619">
        <w:rPr>
          <w:rFonts w:asciiTheme="minorHAnsi" w:hAnsiTheme="minorHAnsi" w:cstheme="minorHAnsi"/>
          <w:sz w:val="22"/>
          <w:szCs w:val="22"/>
        </w:rPr>
        <w:t xml:space="preserve">Out-of-zone applicants with siblings already attending school. </w:t>
      </w:r>
    </w:p>
    <w:p w:rsidR="00FB7282" w:rsidRPr="00D13619" w:rsidRDefault="00FB7282" w:rsidP="000152B3">
      <w:pPr>
        <w:pStyle w:val="DefaultText"/>
        <w:numPr>
          <w:ilvl w:val="0"/>
          <w:numId w:val="12"/>
        </w:numPr>
        <w:ind w:right="-1"/>
        <w:jc w:val="both"/>
        <w:rPr>
          <w:rFonts w:asciiTheme="minorHAnsi" w:hAnsiTheme="minorHAnsi" w:cstheme="minorHAnsi"/>
          <w:sz w:val="22"/>
          <w:szCs w:val="22"/>
        </w:rPr>
      </w:pPr>
      <w:r w:rsidRPr="00D13619">
        <w:rPr>
          <w:rFonts w:asciiTheme="minorHAnsi" w:hAnsiTheme="minorHAnsi" w:cstheme="minorHAnsi"/>
          <w:sz w:val="22"/>
          <w:szCs w:val="22"/>
        </w:rPr>
        <w:t>Other out-of-zone applicants.</w:t>
      </w:r>
    </w:p>
    <w:p w:rsidR="00FB7282" w:rsidRPr="00D13619" w:rsidRDefault="00FB7282" w:rsidP="000152B3">
      <w:pPr>
        <w:pStyle w:val="DefaultText"/>
        <w:ind w:right="-1"/>
        <w:jc w:val="both"/>
        <w:rPr>
          <w:rFonts w:asciiTheme="minorHAnsi" w:hAnsiTheme="minorHAnsi" w:cstheme="minorHAnsi"/>
          <w:sz w:val="22"/>
          <w:szCs w:val="22"/>
        </w:rPr>
      </w:pPr>
    </w:p>
    <w:p w:rsidR="00D13619" w:rsidRDefault="00FB7282" w:rsidP="000152B3">
      <w:pPr>
        <w:pStyle w:val="DefaultText"/>
        <w:ind w:right="-1"/>
        <w:jc w:val="both"/>
        <w:rPr>
          <w:rFonts w:asciiTheme="minorHAnsi" w:hAnsiTheme="minorHAnsi" w:cstheme="minorHAnsi"/>
          <w:b/>
          <w:sz w:val="22"/>
          <w:szCs w:val="22"/>
        </w:rPr>
      </w:pPr>
      <w:r w:rsidRPr="00D13619">
        <w:rPr>
          <w:rFonts w:asciiTheme="minorHAnsi" w:hAnsiTheme="minorHAnsi" w:cstheme="minorHAnsi"/>
          <w:b/>
          <w:sz w:val="22"/>
          <w:szCs w:val="22"/>
          <w:u w:val="single"/>
        </w:rPr>
        <w:t>Oversubscription criteria</w:t>
      </w:r>
    </w:p>
    <w:p w:rsidR="00D13619" w:rsidRDefault="00D13619" w:rsidP="000152B3">
      <w:pPr>
        <w:pStyle w:val="DefaultText"/>
        <w:ind w:right="-1"/>
        <w:jc w:val="both"/>
        <w:rPr>
          <w:rFonts w:asciiTheme="minorHAnsi" w:hAnsiTheme="minorHAnsi" w:cstheme="minorHAnsi"/>
          <w:b/>
          <w:sz w:val="22"/>
          <w:szCs w:val="22"/>
        </w:rPr>
      </w:pPr>
    </w:p>
    <w:p w:rsidR="00FB7282" w:rsidRPr="00D13619" w:rsidRDefault="00FB7282" w:rsidP="000152B3">
      <w:pPr>
        <w:pStyle w:val="DefaultText"/>
        <w:ind w:right="-1"/>
        <w:jc w:val="both"/>
        <w:rPr>
          <w:rFonts w:asciiTheme="minorHAnsi" w:hAnsiTheme="minorHAnsi" w:cstheme="minorHAnsi"/>
          <w:b/>
          <w:sz w:val="22"/>
          <w:szCs w:val="22"/>
        </w:rPr>
      </w:pPr>
      <w:r w:rsidRPr="00D13619">
        <w:rPr>
          <w:rFonts w:asciiTheme="minorHAnsi" w:hAnsiTheme="minorHAnsi" w:cstheme="minorHAnsi"/>
          <w:sz w:val="22"/>
          <w:szCs w:val="22"/>
        </w:rPr>
        <w:t xml:space="preserve">If there are more applicants than can be accommodated at the school at any stage then places at the oversubscribed stage will be offered to those children whose place of residence is nearest the school, measured in a direct straight </w:t>
      </w:r>
      <w:r w:rsidR="003332D6" w:rsidRPr="00D13619">
        <w:rPr>
          <w:rFonts w:asciiTheme="minorHAnsi" w:hAnsiTheme="minorHAnsi" w:cstheme="minorHAnsi"/>
          <w:sz w:val="22"/>
          <w:szCs w:val="22"/>
        </w:rPr>
        <w:t xml:space="preserve">line by GPS </w:t>
      </w:r>
      <w:r w:rsidRPr="00D13619">
        <w:rPr>
          <w:rFonts w:asciiTheme="minorHAnsi" w:hAnsiTheme="minorHAnsi" w:cstheme="minorHAnsi"/>
          <w:sz w:val="22"/>
          <w:szCs w:val="22"/>
        </w:rPr>
        <w:t>from the front door of the child’s place of residence to the main entrance of the school.</w:t>
      </w:r>
    </w:p>
    <w:p w:rsidR="00FB7282" w:rsidRPr="00D13619" w:rsidRDefault="00FB7282" w:rsidP="000152B3">
      <w:pPr>
        <w:pStyle w:val="DefaultText"/>
        <w:ind w:right="-1"/>
        <w:jc w:val="both"/>
        <w:rPr>
          <w:rFonts w:asciiTheme="minorHAnsi" w:hAnsiTheme="minorHAnsi" w:cstheme="minorHAnsi"/>
          <w:sz w:val="22"/>
          <w:szCs w:val="22"/>
        </w:rPr>
      </w:pPr>
    </w:p>
    <w:p w:rsidR="00FB7282" w:rsidRPr="00D13619" w:rsidRDefault="00FB7282" w:rsidP="000152B3">
      <w:pPr>
        <w:pStyle w:val="DefaultText"/>
        <w:ind w:right="-1"/>
        <w:jc w:val="both"/>
        <w:rPr>
          <w:rFonts w:asciiTheme="minorHAnsi" w:hAnsiTheme="minorHAnsi" w:cstheme="minorHAnsi"/>
          <w:sz w:val="22"/>
          <w:szCs w:val="22"/>
        </w:rPr>
      </w:pPr>
      <w:r w:rsidRPr="00D13619">
        <w:rPr>
          <w:rFonts w:asciiTheme="minorHAnsi" w:hAnsiTheme="minorHAnsi" w:cstheme="minorHAnsi"/>
          <w:sz w:val="22"/>
          <w:szCs w:val="22"/>
        </w:rPr>
        <w:t xml:space="preserve">Consideration will be given to children with particular categories of Special Needs.  However, this will be subject to the requirement of maintaining an appropriate balance in the Nursery Unit.  This will involve </w:t>
      </w:r>
      <w:r w:rsidRPr="00D13619">
        <w:rPr>
          <w:rFonts w:asciiTheme="minorHAnsi" w:hAnsiTheme="minorHAnsi" w:cstheme="minorHAnsi"/>
          <w:sz w:val="22"/>
          <w:szCs w:val="22"/>
        </w:rPr>
        <w:lastRenderedPageBreak/>
        <w:t>taking into account the levels and requirements of the child concerned and those of the other Nursery children, plus the level of staffing available and the additional demands that may be made on staff time.  The Headteacher will sympathetically consider all cases individually, and after consultation with the Nursery staff and Governors, will use his</w:t>
      </w:r>
      <w:r w:rsidR="00D3634B" w:rsidRPr="00D13619">
        <w:rPr>
          <w:rFonts w:asciiTheme="minorHAnsi" w:hAnsiTheme="minorHAnsi" w:cstheme="minorHAnsi"/>
          <w:sz w:val="22"/>
          <w:szCs w:val="22"/>
        </w:rPr>
        <w:t>/her</w:t>
      </w:r>
      <w:r w:rsidRPr="00D13619">
        <w:rPr>
          <w:rFonts w:asciiTheme="minorHAnsi" w:hAnsiTheme="minorHAnsi" w:cstheme="minorHAnsi"/>
          <w:sz w:val="22"/>
          <w:szCs w:val="22"/>
        </w:rPr>
        <w:t xml:space="preserve"> professional judgment in offering places, according to what is felt is best for that child and for the Nursery as a whole.  Such applications will be dealt with according to the</w:t>
      </w:r>
      <w:r w:rsidR="00CD3B6E">
        <w:rPr>
          <w:rFonts w:asciiTheme="minorHAnsi" w:hAnsiTheme="minorHAnsi" w:cstheme="minorHAnsi"/>
          <w:sz w:val="22"/>
          <w:szCs w:val="22"/>
        </w:rPr>
        <w:t xml:space="preserve"> admission criteria above.</w:t>
      </w:r>
    </w:p>
    <w:p w:rsidR="00FB7282" w:rsidRPr="00D13619" w:rsidRDefault="00FB7282" w:rsidP="000152B3">
      <w:pPr>
        <w:pStyle w:val="DefaultText"/>
        <w:ind w:right="-1"/>
        <w:jc w:val="both"/>
        <w:rPr>
          <w:rFonts w:asciiTheme="minorHAnsi" w:hAnsiTheme="minorHAnsi" w:cstheme="minorHAnsi"/>
          <w:sz w:val="22"/>
          <w:szCs w:val="22"/>
        </w:rPr>
      </w:pPr>
    </w:p>
    <w:p w:rsidR="00FB7282" w:rsidRPr="00D13619" w:rsidRDefault="00FB7282" w:rsidP="000152B3">
      <w:pPr>
        <w:pStyle w:val="DefaultText"/>
        <w:ind w:right="-1"/>
        <w:jc w:val="both"/>
        <w:rPr>
          <w:rFonts w:asciiTheme="minorHAnsi" w:hAnsiTheme="minorHAnsi" w:cstheme="minorHAnsi"/>
          <w:sz w:val="22"/>
          <w:szCs w:val="22"/>
        </w:rPr>
      </w:pPr>
      <w:r w:rsidRPr="00D13619">
        <w:rPr>
          <w:rFonts w:asciiTheme="minorHAnsi" w:hAnsiTheme="minorHAnsi" w:cstheme="minorHAnsi"/>
          <w:sz w:val="22"/>
          <w:szCs w:val="22"/>
        </w:rPr>
        <w:t>Casual admissions during the school year are subject to there being suitable vacancies and left to the discretion of the Headteacher.  The school will not keep a waiting list. Parents interested in places should keep in contact with the school.</w:t>
      </w:r>
    </w:p>
    <w:p w:rsidR="00FB7282" w:rsidRPr="00D13619" w:rsidRDefault="00FB7282" w:rsidP="000152B3">
      <w:pPr>
        <w:pStyle w:val="DefaultText"/>
        <w:ind w:right="-1"/>
        <w:jc w:val="both"/>
        <w:rPr>
          <w:rFonts w:asciiTheme="minorHAnsi" w:hAnsiTheme="minorHAnsi" w:cstheme="minorHAnsi"/>
          <w:sz w:val="22"/>
          <w:szCs w:val="22"/>
        </w:rPr>
      </w:pPr>
    </w:p>
    <w:p w:rsidR="00FB7282" w:rsidRPr="00D13619" w:rsidRDefault="00FB7282" w:rsidP="000152B3">
      <w:pPr>
        <w:pStyle w:val="DefaultText"/>
        <w:ind w:right="-1"/>
        <w:jc w:val="both"/>
        <w:rPr>
          <w:rFonts w:asciiTheme="minorHAnsi" w:hAnsiTheme="minorHAnsi" w:cstheme="minorHAnsi"/>
          <w:sz w:val="22"/>
          <w:szCs w:val="22"/>
        </w:rPr>
      </w:pPr>
      <w:r w:rsidRPr="00D13619">
        <w:rPr>
          <w:rFonts w:asciiTheme="minorHAnsi" w:hAnsiTheme="minorHAnsi" w:cstheme="minorHAnsi"/>
          <w:sz w:val="22"/>
          <w:szCs w:val="22"/>
        </w:rPr>
        <w:t>Parents are advised that a poor record of attendance or persistent lateness, may lead to their child’s place being withdrawn.</w:t>
      </w:r>
    </w:p>
    <w:p w:rsidR="00FB7282" w:rsidRPr="00D13619" w:rsidRDefault="00FB7282" w:rsidP="000152B3">
      <w:pPr>
        <w:pStyle w:val="DefaultText"/>
        <w:ind w:right="-1"/>
        <w:jc w:val="both"/>
        <w:rPr>
          <w:rFonts w:asciiTheme="minorHAnsi" w:hAnsiTheme="minorHAnsi" w:cstheme="minorHAnsi"/>
          <w:sz w:val="22"/>
          <w:szCs w:val="22"/>
        </w:rPr>
      </w:pPr>
    </w:p>
    <w:p w:rsidR="00FB7282" w:rsidRPr="00D13619" w:rsidRDefault="00FB7282" w:rsidP="000152B3">
      <w:pPr>
        <w:pStyle w:val="DefaultText"/>
        <w:ind w:right="-1"/>
        <w:jc w:val="both"/>
        <w:rPr>
          <w:rFonts w:asciiTheme="minorHAnsi" w:hAnsiTheme="minorHAnsi" w:cstheme="minorHAnsi"/>
          <w:sz w:val="22"/>
          <w:szCs w:val="22"/>
        </w:rPr>
      </w:pPr>
      <w:r w:rsidRPr="00D13619">
        <w:rPr>
          <w:rFonts w:asciiTheme="minorHAnsi" w:hAnsiTheme="minorHAnsi" w:cstheme="minorHAnsi"/>
          <w:sz w:val="22"/>
          <w:szCs w:val="22"/>
        </w:rPr>
        <w:t>All applications will be carefully considered by the Nursery teacher and Headteacher in accordance with the Governors Admissions criteria.  Places will be offered according to the admissions criteria outlined above and on the professional judgment of the Headteacher who will consider the overall situation in order to benefit all the Nursery children.</w:t>
      </w:r>
    </w:p>
    <w:p w:rsidR="00FB7282" w:rsidRPr="00D13619" w:rsidRDefault="00FB7282" w:rsidP="00D13619">
      <w:pPr>
        <w:pStyle w:val="DefaultText"/>
        <w:jc w:val="both"/>
        <w:rPr>
          <w:rFonts w:asciiTheme="minorHAnsi" w:hAnsiTheme="minorHAnsi" w:cstheme="minorHAnsi"/>
          <w:sz w:val="22"/>
          <w:szCs w:val="22"/>
        </w:rPr>
      </w:pPr>
    </w:p>
    <w:p w:rsidR="00FB7282" w:rsidRPr="00D13619" w:rsidRDefault="00FB7282" w:rsidP="00D13619">
      <w:pPr>
        <w:pStyle w:val="DefaultText"/>
        <w:jc w:val="both"/>
        <w:rPr>
          <w:rFonts w:asciiTheme="minorHAnsi" w:hAnsiTheme="minorHAnsi" w:cstheme="minorHAnsi"/>
          <w:sz w:val="22"/>
          <w:szCs w:val="22"/>
        </w:rPr>
      </w:pPr>
      <w:r w:rsidRPr="00D13619">
        <w:rPr>
          <w:rFonts w:asciiTheme="minorHAnsi" w:hAnsiTheme="minorHAnsi" w:cstheme="minorHAnsi"/>
          <w:sz w:val="22"/>
          <w:szCs w:val="22"/>
        </w:rPr>
        <w:t>Parents will be asked to provide proof of residency at their stated home address in order that the admission criteria can be applied fairly. If proof of residency cannot be confirmed then the offer of a place may be withdrawn.</w:t>
      </w:r>
    </w:p>
    <w:p w:rsidR="00FB7282" w:rsidRPr="00D13619" w:rsidRDefault="00FB7282" w:rsidP="00D13619">
      <w:pPr>
        <w:pStyle w:val="DefaultText"/>
        <w:jc w:val="both"/>
        <w:rPr>
          <w:rFonts w:asciiTheme="minorHAnsi" w:hAnsiTheme="minorHAnsi" w:cstheme="minorHAnsi"/>
          <w:sz w:val="22"/>
          <w:szCs w:val="22"/>
        </w:rPr>
      </w:pPr>
    </w:p>
    <w:p w:rsidR="00FB7282" w:rsidRPr="00D13619" w:rsidRDefault="00FB7282" w:rsidP="00D13619">
      <w:pPr>
        <w:pStyle w:val="DefaultText"/>
        <w:jc w:val="both"/>
        <w:rPr>
          <w:rFonts w:asciiTheme="minorHAnsi" w:hAnsiTheme="minorHAnsi" w:cstheme="minorHAnsi"/>
          <w:sz w:val="22"/>
          <w:szCs w:val="22"/>
        </w:rPr>
      </w:pPr>
      <w:r w:rsidRPr="00D13619">
        <w:rPr>
          <w:rFonts w:asciiTheme="minorHAnsi" w:hAnsiTheme="minorHAnsi" w:cstheme="minorHAnsi"/>
          <w:sz w:val="22"/>
          <w:szCs w:val="22"/>
        </w:rPr>
        <w:t>This policy has been drafted bearing in mind the philosophy of equal opportunities for all.  No application will be discriminated against on the grounds of race, religion, gender, disability</w:t>
      </w:r>
      <w:r w:rsidR="003332D6" w:rsidRPr="00D13619">
        <w:rPr>
          <w:rFonts w:asciiTheme="minorHAnsi" w:hAnsiTheme="minorHAnsi" w:cstheme="minorHAnsi"/>
          <w:sz w:val="22"/>
          <w:szCs w:val="22"/>
        </w:rPr>
        <w:t>, sexuality</w:t>
      </w:r>
      <w:r w:rsidRPr="00D13619">
        <w:rPr>
          <w:rFonts w:asciiTheme="minorHAnsi" w:hAnsiTheme="minorHAnsi" w:cstheme="minorHAnsi"/>
          <w:sz w:val="22"/>
          <w:szCs w:val="22"/>
        </w:rPr>
        <w:t xml:space="preserve"> or background.</w:t>
      </w:r>
    </w:p>
    <w:p w:rsidR="00FB7282" w:rsidRDefault="00FB7282" w:rsidP="00D13619">
      <w:pPr>
        <w:pStyle w:val="DefaultText"/>
        <w:jc w:val="both"/>
        <w:rPr>
          <w:rFonts w:asciiTheme="minorHAnsi" w:hAnsiTheme="minorHAnsi" w:cstheme="minorHAnsi"/>
          <w:sz w:val="22"/>
          <w:szCs w:val="22"/>
        </w:rPr>
      </w:pPr>
    </w:p>
    <w:p w:rsidR="00D13619" w:rsidRPr="00D13619" w:rsidRDefault="00D13619" w:rsidP="00D13619">
      <w:pPr>
        <w:pStyle w:val="DefaultText"/>
        <w:jc w:val="both"/>
        <w:rPr>
          <w:rFonts w:asciiTheme="minorHAnsi" w:hAnsiTheme="minorHAnsi" w:cstheme="minorHAnsi"/>
          <w:b/>
          <w:sz w:val="22"/>
          <w:szCs w:val="22"/>
          <w:u w:val="single"/>
        </w:rPr>
      </w:pPr>
      <w:r w:rsidRPr="00D13619">
        <w:rPr>
          <w:rFonts w:asciiTheme="minorHAnsi" w:hAnsiTheme="minorHAnsi" w:cstheme="minorHAnsi"/>
          <w:b/>
          <w:sz w:val="22"/>
          <w:szCs w:val="22"/>
          <w:u w:val="single"/>
        </w:rPr>
        <w:t xml:space="preserve">Charging for </w:t>
      </w:r>
      <w:r w:rsidR="00931064">
        <w:rPr>
          <w:rFonts w:asciiTheme="minorHAnsi" w:hAnsiTheme="minorHAnsi" w:cstheme="minorHAnsi"/>
          <w:b/>
          <w:sz w:val="22"/>
          <w:szCs w:val="22"/>
          <w:u w:val="single"/>
        </w:rPr>
        <w:t>Nursery</w:t>
      </w:r>
      <w:r w:rsidRPr="00D13619">
        <w:rPr>
          <w:rFonts w:asciiTheme="minorHAnsi" w:hAnsiTheme="minorHAnsi" w:cstheme="minorHAnsi"/>
          <w:b/>
          <w:sz w:val="22"/>
          <w:szCs w:val="22"/>
          <w:u w:val="single"/>
        </w:rPr>
        <w:t xml:space="preserve"> places</w:t>
      </w:r>
    </w:p>
    <w:p w:rsidR="00FB7282" w:rsidRPr="00D13619" w:rsidRDefault="00FB7282" w:rsidP="00D13619">
      <w:pPr>
        <w:pStyle w:val="DefaultText"/>
        <w:jc w:val="both"/>
        <w:rPr>
          <w:rFonts w:asciiTheme="minorHAnsi" w:hAnsiTheme="minorHAnsi" w:cstheme="minorHAnsi"/>
          <w:b/>
          <w:sz w:val="22"/>
          <w:szCs w:val="22"/>
        </w:rPr>
      </w:pPr>
    </w:p>
    <w:p w:rsidR="00F52971" w:rsidRPr="00F52971" w:rsidRDefault="00F52971" w:rsidP="00F52971">
      <w:pPr>
        <w:autoSpaceDE w:val="0"/>
        <w:autoSpaceDN w:val="0"/>
        <w:adjustRightInd w:val="0"/>
        <w:jc w:val="both"/>
        <w:rPr>
          <w:rFonts w:ascii="Calibri" w:hAnsi="Calibri" w:cs="Calibri"/>
          <w:sz w:val="22"/>
          <w:szCs w:val="22"/>
          <w:lang w:val="en-US"/>
        </w:rPr>
      </w:pPr>
      <w:r w:rsidRPr="00F52971">
        <w:rPr>
          <w:rFonts w:ascii="Calibri" w:hAnsi="Calibri" w:cs="Calibri"/>
          <w:sz w:val="22"/>
          <w:szCs w:val="22"/>
          <w:lang w:val="en-US"/>
        </w:rPr>
        <w:t xml:space="preserve">If parents, who are entitled to the 30 hours free provision, are offered and accept a full time space (5 full days) in the nursery they will be charged for the additional lunchtime hours (30 minutes per day)as this time does not count as educational provision. These charges will be levied in line with the school’s </w:t>
      </w:r>
      <w:r w:rsidRPr="00F52971">
        <w:rPr>
          <w:rFonts w:ascii="Calibri" w:hAnsi="Calibri" w:cs="Calibri"/>
          <w:b/>
          <w:sz w:val="22"/>
          <w:szCs w:val="22"/>
          <w:lang w:val="en-US"/>
        </w:rPr>
        <w:t>Charging Policy</w:t>
      </w:r>
      <w:r w:rsidRPr="00F52971">
        <w:rPr>
          <w:rFonts w:ascii="Calibri" w:hAnsi="Calibri" w:cs="Calibri"/>
          <w:sz w:val="22"/>
          <w:szCs w:val="22"/>
          <w:lang w:val="en-US"/>
        </w:rPr>
        <w:t xml:space="preserve">. If parents, who are entitled to the 30 hours free provision, are offered and accept a space for 3 or 4 full days, there will be no additional charges levied as the 30 hour code will cover the lunch time provision. </w:t>
      </w:r>
    </w:p>
    <w:p w:rsidR="00F52971" w:rsidRPr="00F52971" w:rsidRDefault="00F52971" w:rsidP="00F52971">
      <w:pPr>
        <w:autoSpaceDE w:val="0"/>
        <w:autoSpaceDN w:val="0"/>
        <w:adjustRightInd w:val="0"/>
        <w:jc w:val="both"/>
        <w:rPr>
          <w:rFonts w:ascii="Calibri" w:hAnsi="Calibri" w:cs="Calibri"/>
          <w:sz w:val="22"/>
          <w:szCs w:val="22"/>
          <w:lang w:val="en-US"/>
        </w:rPr>
      </w:pPr>
      <w:r w:rsidRPr="00F52971">
        <w:rPr>
          <w:rFonts w:ascii="Calibri" w:hAnsi="Calibri" w:cs="Calibri"/>
          <w:sz w:val="22"/>
          <w:szCs w:val="22"/>
          <w:lang w:val="en-US"/>
        </w:rPr>
        <w:lastRenderedPageBreak/>
        <w:t>Parents who wish to take their child home over the lunchtime period (if having accepted a place that involved full day attendance) then they are entitled to do so. Parents will need to decide for each term in advance, whether they wish to take their child home over the lunchtime period for that term.</w:t>
      </w:r>
    </w:p>
    <w:p w:rsidR="00CD3B6E" w:rsidRPr="00D13619" w:rsidRDefault="00CD3B6E" w:rsidP="00D13619">
      <w:pPr>
        <w:pStyle w:val="DefaultText"/>
        <w:jc w:val="both"/>
        <w:rPr>
          <w:rFonts w:asciiTheme="minorHAnsi" w:hAnsiTheme="minorHAnsi" w:cstheme="minorHAnsi"/>
          <w:b/>
          <w:sz w:val="22"/>
          <w:szCs w:val="22"/>
        </w:rPr>
      </w:pPr>
    </w:p>
    <w:p w:rsidR="00607B0E" w:rsidRPr="00D13619" w:rsidRDefault="00607B0E" w:rsidP="00D13619">
      <w:pPr>
        <w:pStyle w:val="DefaultText"/>
        <w:jc w:val="both"/>
        <w:rPr>
          <w:rFonts w:asciiTheme="minorHAnsi" w:hAnsiTheme="minorHAnsi" w:cstheme="minorHAnsi"/>
          <w:b/>
          <w:sz w:val="22"/>
          <w:szCs w:val="22"/>
        </w:rPr>
      </w:pPr>
      <w:r w:rsidRPr="00D13619">
        <w:rPr>
          <w:rFonts w:asciiTheme="minorHAnsi" w:hAnsiTheme="minorHAnsi" w:cstheme="minorHAnsi"/>
          <w:b/>
          <w:sz w:val="22"/>
          <w:szCs w:val="22"/>
        </w:rPr>
        <w:t xml:space="preserve">If parents (those entitled to the 15 free hours) are offered and accept full days (3, 4 or 5) in the nursery </w:t>
      </w:r>
      <w:r w:rsidR="00931064" w:rsidRPr="00931064">
        <w:rPr>
          <w:rFonts w:asciiTheme="minorHAnsi" w:hAnsiTheme="minorHAnsi" w:cstheme="minorHAnsi"/>
          <w:b/>
          <w:color w:val="FF0000"/>
          <w:sz w:val="22"/>
          <w:szCs w:val="22"/>
        </w:rPr>
        <w:t>THEY WILL BE CHARGED FOR THE ADDITIONAL HOURS, INCLUDING THE LUNCHTIME HOURS AS ABOVE, FOR ANYTHING OVER AND ABOVE THE 15 HOURS FREE WEEKLY ENTITLEMENT</w:t>
      </w:r>
      <w:r w:rsidRPr="00D13619">
        <w:rPr>
          <w:rFonts w:asciiTheme="minorHAnsi" w:hAnsiTheme="minorHAnsi" w:cstheme="minorHAnsi"/>
          <w:b/>
          <w:sz w:val="22"/>
          <w:szCs w:val="22"/>
        </w:rPr>
        <w:t>. These charges will be levied in line with the school’s ‘Charging Policy’.</w:t>
      </w:r>
    </w:p>
    <w:p w:rsidR="00FB7282" w:rsidRPr="00D13619" w:rsidRDefault="00210A0F" w:rsidP="00D13619">
      <w:pPr>
        <w:pStyle w:val="DefaultText"/>
        <w:jc w:val="both"/>
        <w:rPr>
          <w:rFonts w:asciiTheme="minorHAnsi" w:hAnsiTheme="minorHAnsi" w:cstheme="minorHAnsi"/>
          <w:b/>
          <w:sz w:val="22"/>
          <w:szCs w:val="22"/>
        </w:rPr>
      </w:pPr>
      <w:r w:rsidRPr="00D13619">
        <w:rPr>
          <w:rFonts w:asciiTheme="minorHAnsi" w:hAnsiTheme="minorHAnsi" w:cstheme="minorHAnsi"/>
          <w:b/>
          <w:sz w:val="22"/>
          <w:szCs w:val="22"/>
        </w:rPr>
        <w:t>The school will accept workplace issued Nursery vouchers (salary sacrifice schemes) as a method of payment.</w:t>
      </w:r>
      <w:r w:rsidR="00203A7A">
        <w:rPr>
          <w:rFonts w:asciiTheme="minorHAnsi" w:hAnsiTheme="minorHAnsi" w:cstheme="minorHAnsi"/>
          <w:b/>
          <w:sz w:val="22"/>
          <w:szCs w:val="22"/>
        </w:rPr>
        <w:t xml:space="preserve"> </w:t>
      </w:r>
      <w:r w:rsidR="00FB7282" w:rsidRPr="00D13619">
        <w:rPr>
          <w:rFonts w:asciiTheme="minorHAnsi" w:hAnsiTheme="minorHAnsi" w:cstheme="minorHAnsi"/>
          <w:b/>
          <w:sz w:val="22"/>
          <w:szCs w:val="22"/>
        </w:rPr>
        <w:t>SEE CHARGING POLICY AND NURSERY CONTRACT FOR MORE DETAILS</w:t>
      </w:r>
    </w:p>
    <w:p w:rsidR="00D13619" w:rsidRDefault="00D13619" w:rsidP="00D13619">
      <w:pPr>
        <w:pStyle w:val="DefaultText"/>
        <w:jc w:val="both"/>
        <w:rPr>
          <w:rFonts w:asciiTheme="minorHAnsi" w:hAnsiTheme="minorHAnsi" w:cstheme="minorHAnsi"/>
          <w:b/>
          <w:bCs/>
          <w:sz w:val="22"/>
          <w:szCs w:val="22"/>
        </w:rPr>
      </w:pPr>
    </w:p>
    <w:p w:rsidR="00D13619" w:rsidRPr="00D13619" w:rsidRDefault="00D13619" w:rsidP="00D13619">
      <w:pPr>
        <w:pStyle w:val="DefaultText"/>
        <w:jc w:val="both"/>
        <w:rPr>
          <w:rFonts w:asciiTheme="minorHAnsi" w:hAnsiTheme="minorHAnsi" w:cstheme="minorHAnsi"/>
          <w:b/>
          <w:bCs/>
          <w:sz w:val="22"/>
          <w:szCs w:val="22"/>
          <w:u w:val="single"/>
        </w:rPr>
      </w:pPr>
      <w:r w:rsidRPr="00D13619">
        <w:rPr>
          <w:rFonts w:asciiTheme="minorHAnsi" w:hAnsiTheme="minorHAnsi" w:cstheme="minorHAnsi"/>
          <w:b/>
          <w:bCs/>
          <w:sz w:val="22"/>
          <w:szCs w:val="22"/>
          <w:u w:val="single"/>
        </w:rPr>
        <w:t>Admissions procedure</w:t>
      </w:r>
    </w:p>
    <w:p w:rsidR="00FB7282" w:rsidRPr="00D13619" w:rsidRDefault="00FB7282" w:rsidP="00D13619">
      <w:pPr>
        <w:pStyle w:val="DefaultText"/>
        <w:jc w:val="both"/>
        <w:rPr>
          <w:rFonts w:asciiTheme="minorHAnsi" w:hAnsiTheme="minorHAnsi" w:cstheme="minorHAnsi"/>
          <w:sz w:val="22"/>
          <w:szCs w:val="22"/>
        </w:rPr>
      </w:pPr>
    </w:p>
    <w:p w:rsidR="00FB7282" w:rsidRPr="00D13619" w:rsidRDefault="00FB7282" w:rsidP="00D13619">
      <w:pPr>
        <w:pStyle w:val="DefaultText"/>
        <w:jc w:val="both"/>
        <w:rPr>
          <w:rFonts w:asciiTheme="minorHAnsi" w:hAnsiTheme="minorHAnsi" w:cstheme="minorHAnsi"/>
          <w:sz w:val="22"/>
          <w:szCs w:val="22"/>
        </w:rPr>
      </w:pPr>
      <w:r w:rsidRPr="00D13619">
        <w:rPr>
          <w:rFonts w:asciiTheme="minorHAnsi" w:hAnsiTheme="minorHAnsi" w:cstheme="minorHAnsi"/>
          <w:sz w:val="22"/>
          <w:szCs w:val="22"/>
        </w:rPr>
        <w:t xml:space="preserve">To apply for a place in the Nursery, parents should complete a Cloverlea Nursery Admission Form and return it to school as soon as possible.  Parents should give full information in order to assist in the allocation of places.  All details are confidential. These forms should be returned to school by </w:t>
      </w:r>
      <w:r w:rsidR="00CD3B6E">
        <w:rPr>
          <w:rFonts w:asciiTheme="minorHAnsi" w:hAnsiTheme="minorHAnsi" w:cstheme="minorHAnsi"/>
          <w:b/>
          <w:sz w:val="22"/>
          <w:szCs w:val="22"/>
        </w:rPr>
        <w:t>the beginning of February</w:t>
      </w:r>
      <w:r w:rsidRPr="00D13619">
        <w:rPr>
          <w:rFonts w:asciiTheme="minorHAnsi" w:hAnsiTheme="minorHAnsi" w:cstheme="minorHAnsi"/>
          <w:sz w:val="22"/>
          <w:szCs w:val="22"/>
        </w:rPr>
        <w:t xml:space="preserve"> in order to be c</w:t>
      </w:r>
      <w:r w:rsidR="00123AEF" w:rsidRPr="00D13619">
        <w:rPr>
          <w:rFonts w:asciiTheme="minorHAnsi" w:hAnsiTheme="minorHAnsi" w:cstheme="minorHAnsi"/>
          <w:sz w:val="22"/>
          <w:szCs w:val="22"/>
        </w:rPr>
        <w:t xml:space="preserve">onsidered for the </w:t>
      </w:r>
      <w:r w:rsidR="00CD3B6E" w:rsidRPr="00CD3B6E">
        <w:rPr>
          <w:rFonts w:asciiTheme="minorHAnsi" w:hAnsiTheme="minorHAnsi" w:cstheme="minorHAnsi"/>
          <w:b/>
          <w:sz w:val="22"/>
          <w:szCs w:val="22"/>
        </w:rPr>
        <w:t>September</w:t>
      </w:r>
      <w:r w:rsidRPr="00D13619">
        <w:rPr>
          <w:rFonts w:asciiTheme="minorHAnsi" w:hAnsiTheme="minorHAnsi" w:cstheme="minorHAnsi"/>
          <w:sz w:val="22"/>
          <w:szCs w:val="22"/>
        </w:rPr>
        <w:t xml:space="preserve"> admission procedure. Any applications received after this date will be consider</w:t>
      </w:r>
      <w:r w:rsidR="00210A0F" w:rsidRPr="00D13619">
        <w:rPr>
          <w:rFonts w:asciiTheme="minorHAnsi" w:hAnsiTheme="minorHAnsi" w:cstheme="minorHAnsi"/>
          <w:sz w:val="22"/>
          <w:szCs w:val="22"/>
        </w:rPr>
        <w:t>ed</w:t>
      </w:r>
      <w:r w:rsidRPr="00D13619">
        <w:rPr>
          <w:rFonts w:asciiTheme="minorHAnsi" w:hAnsiTheme="minorHAnsi" w:cstheme="minorHAnsi"/>
          <w:sz w:val="22"/>
          <w:szCs w:val="22"/>
        </w:rPr>
        <w:t xml:space="preserve"> after all other applications. </w:t>
      </w:r>
    </w:p>
    <w:p w:rsidR="00FB7282" w:rsidRPr="00D13619" w:rsidRDefault="00FB7282" w:rsidP="00D13619">
      <w:pPr>
        <w:pStyle w:val="DefaultText"/>
        <w:jc w:val="both"/>
        <w:rPr>
          <w:rFonts w:asciiTheme="minorHAnsi" w:hAnsiTheme="minorHAnsi" w:cstheme="minorHAnsi"/>
          <w:sz w:val="22"/>
          <w:szCs w:val="22"/>
        </w:rPr>
      </w:pPr>
    </w:p>
    <w:p w:rsidR="00FB7282" w:rsidRPr="00D13619" w:rsidRDefault="00FB7282" w:rsidP="00D13619">
      <w:pPr>
        <w:pStyle w:val="DefaultText"/>
        <w:jc w:val="both"/>
        <w:rPr>
          <w:rFonts w:asciiTheme="minorHAnsi" w:hAnsiTheme="minorHAnsi" w:cstheme="minorHAnsi"/>
          <w:sz w:val="22"/>
          <w:szCs w:val="22"/>
        </w:rPr>
      </w:pPr>
      <w:r w:rsidRPr="00D13619">
        <w:rPr>
          <w:rFonts w:asciiTheme="minorHAnsi" w:hAnsiTheme="minorHAnsi" w:cstheme="minorHAnsi"/>
          <w:sz w:val="22"/>
          <w:szCs w:val="22"/>
        </w:rPr>
        <w:t xml:space="preserve">When a place is available the school will inform applicants by letter. Applicants will be informed of availability of places from </w:t>
      </w:r>
      <w:r w:rsidR="00CD3B6E">
        <w:rPr>
          <w:rFonts w:asciiTheme="minorHAnsi" w:hAnsiTheme="minorHAnsi" w:cstheme="minorHAnsi"/>
          <w:sz w:val="22"/>
          <w:szCs w:val="22"/>
        </w:rPr>
        <w:t xml:space="preserve">a certain date in </w:t>
      </w:r>
      <w:r w:rsidR="00CD3B6E">
        <w:rPr>
          <w:rFonts w:asciiTheme="minorHAnsi" w:hAnsiTheme="minorHAnsi" w:cstheme="minorHAnsi"/>
          <w:b/>
          <w:sz w:val="22"/>
          <w:szCs w:val="22"/>
        </w:rPr>
        <w:t>February</w:t>
      </w:r>
      <w:r w:rsidRPr="00D13619">
        <w:rPr>
          <w:rFonts w:asciiTheme="minorHAnsi" w:hAnsiTheme="minorHAnsi" w:cstheme="minorHAnsi"/>
          <w:sz w:val="22"/>
          <w:szCs w:val="22"/>
        </w:rPr>
        <w:t xml:space="preserve">. </w:t>
      </w:r>
    </w:p>
    <w:p w:rsidR="00FB7282" w:rsidRPr="00D13619" w:rsidRDefault="00FB7282" w:rsidP="00D13619">
      <w:pPr>
        <w:pStyle w:val="DefaultText"/>
        <w:jc w:val="both"/>
        <w:rPr>
          <w:rFonts w:asciiTheme="minorHAnsi" w:hAnsiTheme="minorHAnsi" w:cstheme="minorHAnsi"/>
          <w:sz w:val="22"/>
          <w:szCs w:val="22"/>
        </w:rPr>
      </w:pPr>
    </w:p>
    <w:p w:rsidR="00FB7282" w:rsidRPr="00D13619" w:rsidRDefault="00FB7282" w:rsidP="00D13619">
      <w:pPr>
        <w:pStyle w:val="DefaultText"/>
        <w:jc w:val="both"/>
        <w:rPr>
          <w:rFonts w:asciiTheme="minorHAnsi" w:hAnsiTheme="minorHAnsi" w:cstheme="minorHAnsi"/>
          <w:sz w:val="22"/>
          <w:szCs w:val="22"/>
        </w:rPr>
      </w:pPr>
      <w:r w:rsidRPr="00D13619">
        <w:rPr>
          <w:rFonts w:asciiTheme="minorHAnsi" w:hAnsiTheme="minorHAnsi" w:cstheme="minorHAnsi"/>
          <w:sz w:val="22"/>
          <w:szCs w:val="22"/>
        </w:rPr>
        <w:t>A first wave of offers will be sent out</w:t>
      </w:r>
      <w:r w:rsidR="00CD3B6E">
        <w:rPr>
          <w:rFonts w:asciiTheme="minorHAnsi" w:hAnsiTheme="minorHAnsi" w:cstheme="minorHAnsi"/>
          <w:sz w:val="22"/>
          <w:szCs w:val="22"/>
        </w:rPr>
        <w:t xml:space="preserve"> initially</w:t>
      </w:r>
      <w:r w:rsidRPr="00D13619">
        <w:rPr>
          <w:rFonts w:asciiTheme="minorHAnsi" w:hAnsiTheme="minorHAnsi" w:cstheme="minorHAnsi"/>
          <w:sz w:val="22"/>
          <w:szCs w:val="22"/>
        </w:rPr>
        <w:t>.  When these offers have been accepted/rejected and there are still places available, a second wave of offers will be sent out and so on until all places have been allocated.</w:t>
      </w:r>
    </w:p>
    <w:p w:rsidR="00FB7282" w:rsidRPr="00D13619" w:rsidRDefault="00FB7282" w:rsidP="00D13619">
      <w:pPr>
        <w:pStyle w:val="DefaultText"/>
        <w:jc w:val="both"/>
        <w:rPr>
          <w:rFonts w:asciiTheme="minorHAnsi" w:hAnsiTheme="minorHAnsi" w:cstheme="minorHAnsi"/>
          <w:sz w:val="22"/>
          <w:szCs w:val="22"/>
        </w:rPr>
      </w:pPr>
    </w:p>
    <w:p w:rsidR="00FB7282" w:rsidRPr="00D13619" w:rsidRDefault="00FB7282" w:rsidP="00D13619">
      <w:pPr>
        <w:pStyle w:val="DefaultText"/>
        <w:jc w:val="both"/>
        <w:rPr>
          <w:rFonts w:asciiTheme="minorHAnsi" w:hAnsiTheme="minorHAnsi" w:cstheme="minorHAnsi"/>
          <w:sz w:val="22"/>
          <w:szCs w:val="22"/>
        </w:rPr>
      </w:pPr>
      <w:r w:rsidRPr="00D13619">
        <w:rPr>
          <w:rFonts w:asciiTheme="minorHAnsi" w:hAnsiTheme="minorHAnsi" w:cstheme="minorHAnsi"/>
          <w:sz w:val="22"/>
          <w:szCs w:val="22"/>
        </w:rPr>
        <w:t>Parents will need to accept the place in writing within 2 weeks of the offer otherwise the place will be withdrawn, and offered to another child.</w:t>
      </w:r>
    </w:p>
    <w:p w:rsidR="00FB7282" w:rsidRPr="00D13619" w:rsidRDefault="00FB7282" w:rsidP="00D13619">
      <w:pPr>
        <w:pStyle w:val="DefaultText"/>
        <w:jc w:val="both"/>
        <w:rPr>
          <w:rFonts w:asciiTheme="minorHAnsi" w:hAnsiTheme="minorHAnsi" w:cstheme="minorHAnsi"/>
          <w:sz w:val="22"/>
          <w:szCs w:val="22"/>
        </w:rPr>
      </w:pPr>
    </w:p>
    <w:p w:rsidR="00FB7282" w:rsidRPr="00D13619" w:rsidRDefault="00FB7282" w:rsidP="00D13619">
      <w:pPr>
        <w:pStyle w:val="DefaultText"/>
        <w:jc w:val="both"/>
        <w:rPr>
          <w:rFonts w:asciiTheme="minorHAnsi" w:hAnsiTheme="minorHAnsi" w:cstheme="minorHAnsi"/>
          <w:sz w:val="22"/>
          <w:szCs w:val="22"/>
        </w:rPr>
      </w:pPr>
      <w:r w:rsidRPr="00D13619">
        <w:rPr>
          <w:rFonts w:asciiTheme="minorHAnsi" w:hAnsiTheme="minorHAnsi" w:cstheme="minorHAnsi"/>
          <w:sz w:val="22"/>
          <w:szCs w:val="22"/>
        </w:rPr>
        <w:t>Proof of residency will need to be submitted to the school office on the acceptance of a place. Details of the proof required will be outlined in the offer letter.</w:t>
      </w:r>
    </w:p>
    <w:p w:rsidR="00964695" w:rsidRPr="00D13619" w:rsidRDefault="00964695" w:rsidP="00D13619">
      <w:pPr>
        <w:pStyle w:val="ListParagraph"/>
        <w:ind w:left="0"/>
        <w:jc w:val="both"/>
        <w:rPr>
          <w:rFonts w:asciiTheme="minorHAnsi" w:hAnsiTheme="minorHAnsi" w:cstheme="minorHAnsi"/>
          <w:sz w:val="22"/>
          <w:szCs w:val="22"/>
        </w:rPr>
      </w:pPr>
    </w:p>
    <w:p w:rsidR="00964695" w:rsidRPr="00D13619" w:rsidRDefault="00964695" w:rsidP="00D13619">
      <w:pPr>
        <w:pStyle w:val="DefaultText"/>
        <w:jc w:val="both"/>
        <w:rPr>
          <w:rFonts w:asciiTheme="minorHAnsi" w:hAnsiTheme="minorHAnsi" w:cstheme="minorHAnsi"/>
          <w:sz w:val="22"/>
          <w:szCs w:val="22"/>
        </w:rPr>
      </w:pPr>
      <w:r w:rsidRPr="00D13619">
        <w:rPr>
          <w:rFonts w:asciiTheme="minorHAnsi" w:hAnsiTheme="minorHAnsi" w:cstheme="minorHAnsi"/>
          <w:sz w:val="22"/>
          <w:szCs w:val="22"/>
        </w:rPr>
        <w:t xml:space="preserve">All children who intend taking up a place at our nursery will receive a </w:t>
      </w:r>
      <w:r w:rsidR="00772E45">
        <w:rPr>
          <w:rFonts w:asciiTheme="minorHAnsi" w:hAnsiTheme="minorHAnsi" w:cstheme="minorHAnsi"/>
          <w:sz w:val="22"/>
          <w:szCs w:val="22"/>
        </w:rPr>
        <w:t>phone call</w:t>
      </w:r>
      <w:r w:rsidRPr="00D13619">
        <w:rPr>
          <w:rFonts w:asciiTheme="minorHAnsi" w:hAnsiTheme="minorHAnsi" w:cstheme="minorHAnsi"/>
          <w:sz w:val="22"/>
          <w:szCs w:val="22"/>
        </w:rPr>
        <w:t xml:space="preserve"> from a member of the Nursery staff. This is a chance for parents to ask any questions regarding this important phase of their child’s life. </w:t>
      </w:r>
      <w:bookmarkStart w:id="1" w:name="_GoBack"/>
      <w:bookmarkEnd w:id="1"/>
    </w:p>
    <w:p w:rsidR="00FB7282" w:rsidRPr="00D13619" w:rsidRDefault="00FB7282" w:rsidP="00D13619">
      <w:pPr>
        <w:pStyle w:val="DefaultText"/>
        <w:jc w:val="both"/>
        <w:rPr>
          <w:rFonts w:asciiTheme="minorHAnsi" w:hAnsiTheme="minorHAnsi" w:cstheme="minorHAnsi"/>
          <w:sz w:val="22"/>
          <w:szCs w:val="22"/>
        </w:rPr>
      </w:pPr>
    </w:p>
    <w:p w:rsidR="00FB7282" w:rsidRPr="00D13619" w:rsidRDefault="00FB7282" w:rsidP="00D13619">
      <w:pPr>
        <w:pStyle w:val="DefaultText"/>
        <w:jc w:val="both"/>
        <w:rPr>
          <w:rFonts w:asciiTheme="minorHAnsi" w:hAnsiTheme="minorHAnsi" w:cstheme="minorHAnsi"/>
          <w:sz w:val="22"/>
          <w:szCs w:val="22"/>
        </w:rPr>
      </w:pPr>
      <w:r w:rsidRPr="00D13619">
        <w:rPr>
          <w:rFonts w:asciiTheme="minorHAnsi" w:hAnsiTheme="minorHAnsi" w:cstheme="minorHAnsi"/>
          <w:sz w:val="22"/>
          <w:szCs w:val="22"/>
        </w:rPr>
        <w:lastRenderedPageBreak/>
        <w:t>Each Nursery intake will be staggered with small groups becoming well established before further children are admitted.</w:t>
      </w:r>
    </w:p>
    <w:p w:rsidR="00FB7282" w:rsidRPr="00D13619" w:rsidRDefault="00FB7282" w:rsidP="00D13619">
      <w:pPr>
        <w:pStyle w:val="DefaultText"/>
        <w:jc w:val="both"/>
        <w:rPr>
          <w:rFonts w:asciiTheme="minorHAnsi" w:hAnsiTheme="minorHAnsi" w:cstheme="minorHAnsi"/>
          <w:sz w:val="22"/>
          <w:szCs w:val="22"/>
        </w:rPr>
      </w:pPr>
    </w:p>
    <w:p w:rsidR="00FB7282" w:rsidRPr="00D13619" w:rsidRDefault="00FB7282" w:rsidP="00D13619">
      <w:pPr>
        <w:pStyle w:val="DefaultText"/>
        <w:jc w:val="both"/>
        <w:rPr>
          <w:rFonts w:asciiTheme="minorHAnsi" w:hAnsiTheme="minorHAnsi" w:cstheme="minorHAnsi"/>
          <w:sz w:val="22"/>
          <w:szCs w:val="22"/>
        </w:rPr>
      </w:pPr>
      <w:r w:rsidRPr="00D13619">
        <w:rPr>
          <w:rFonts w:asciiTheme="minorHAnsi" w:hAnsiTheme="minorHAnsi" w:cstheme="minorHAnsi"/>
          <w:sz w:val="22"/>
          <w:szCs w:val="22"/>
        </w:rPr>
        <w:t>Emergency contact numbers must be provided and regularly updated by parents.</w:t>
      </w:r>
    </w:p>
    <w:p w:rsidR="00FB7282" w:rsidRPr="00D13619" w:rsidRDefault="00FB7282" w:rsidP="00D13619">
      <w:pPr>
        <w:pStyle w:val="DefaultText"/>
        <w:jc w:val="both"/>
        <w:rPr>
          <w:rFonts w:asciiTheme="minorHAnsi" w:hAnsiTheme="minorHAnsi" w:cstheme="minorHAnsi"/>
          <w:sz w:val="22"/>
          <w:szCs w:val="22"/>
        </w:rPr>
      </w:pPr>
    </w:p>
    <w:p w:rsidR="00FB7282" w:rsidRPr="00D13619" w:rsidRDefault="00FB7282" w:rsidP="00D13619">
      <w:pPr>
        <w:pStyle w:val="DefaultText"/>
        <w:jc w:val="both"/>
        <w:rPr>
          <w:rFonts w:asciiTheme="minorHAnsi" w:hAnsiTheme="minorHAnsi" w:cstheme="minorHAnsi"/>
          <w:sz w:val="22"/>
          <w:szCs w:val="22"/>
        </w:rPr>
      </w:pPr>
      <w:r w:rsidRPr="00D13619">
        <w:rPr>
          <w:rFonts w:asciiTheme="minorHAnsi" w:hAnsiTheme="minorHAnsi" w:cstheme="minorHAnsi"/>
          <w:sz w:val="22"/>
          <w:szCs w:val="22"/>
        </w:rPr>
        <w:t>Children must be brought and collected punctually by a responsible adult over the age of 16.  That adult must ensure that they make their presence known to the Nursery staff, so that they can register the child’s arrival and collection.</w:t>
      </w:r>
    </w:p>
    <w:p w:rsidR="006301BD" w:rsidRPr="00D13619" w:rsidRDefault="006301BD" w:rsidP="00D13619">
      <w:pPr>
        <w:pStyle w:val="ListParagraph"/>
        <w:ind w:left="0"/>
        <w:jc w:val="both"/>
        <w:rPr>
          <w:rFonts w:asciiTheme="minorHAnsi" w:hAnsiTheme="minorHAnsi" w:cstheme="minorHAnsi"/>
          <w:sz w:val="22"/>
          <w:szCs w:val="22"/>
        </w:rPr>
      </w:pPr>
    </w:p>
    <w:p w:rsidR="006301BD" w:rsidRPr="00D13619" w:rsidRDefault="00D13619" w:rsidP="00D13619">
      <w:pPr>
        <w:pStyle w:val="DefaultText"/>
        <w:jc w:val="both"/>
        <w:rPr>
          <w:rFonts w:asciiTheme="minorHAnsi" w:hAnsiTheme="minorHAnsi" w:cstheme="minorHAnsi"/>
          <w:b/>
          <w:sz w:val="22"/>
          <w:szCs w:val="22"/>
          <w:u w:val="single"/>
        </w:rPr>
      </w:pPr>
      <w:r w:rsidRPr="00D13619">
        <w:rPr>
          <w:rFonts w:asciiTheme="minorHAnsi" w:hAnsiTheme="minorHAnsi" w:cstheme="minorHAnsi"/>
          <w:b/>
          <w:sz w:val="22"/>
          <w:szCs w:val="22"/>
          <w:u w:val="single"/>
        </w:rPr>
        <w:t>Withdrawal of places</w:t>
      </w:r>
    </w:p>
    <w:p w:rsidR="006301BD" w:rsidRPr="00D13619" w:rsidRDefault="006301BD" w:rsidP="00D13619">
      <w:pPr>
        <w:pStyle w:val="DefaultText"/>
        <w:jc w:val="both"/>
        <w:rPr>
          <w:rFonts w:asciiTheme="minorHAnsi" w:hAnsiTheme="minorHAnsi" w:cstheme="minorHAnsi"/>
          <w:b/>
          <w:sz w:val="22"/>
          <w:szCs w:val="22"/>
        </w:rPr>
      </w:pPr>
    </w:p>
    <w:p w:rsidR="006301BD" w:rsidRPr="00D13619" w:rsidRDefault="006301BD" w:rsidP="00D13619">
      <w:pPr>
        <w:pStyle w:val="DefaultText"/>
        <w:jc w:val="both"/>
        <w:rPr>
          <w:rFonts w:asciiTheme="minorHAnsi" w:hAnsiTheme="minorHAnsi" w:cstheme="minorHAnsi"/>
          <w:sz w:val="22"/>
          <w:szCs w:val="22"/>
        </w:rPr>
      </w:pPr>
      <w:r w:rsidRPr="00D13619">
        <w:rPr>
          <w:rFonts w:asciiTheme="minorHAnsi" w:hAnsiTheme="minorHAnsi" w:cstheme="minorHAnsi"/>
          <w:sz w:val="22"/>
          <w:szCs w:val="22"/>
        </w:rPr>
        <w:t>Places in our nursery may be withdrawn in the following circumstances,</w:t>
      </w:r>
    </w:p>
    <w:p w:rsidR="006301BD" w:rsidRPr="00D13619" w:rsidRDefault="006301BD" w:rsidP="00D13619">
      <w:pPr>
        <w:pStyle w:val="DefaultText"/>
        <w:jc w:val="both"/>
        <w:rPr>
          <w:rFonts w:asciiTheme="minorHAnsi" w:hAnsiTheme="minorHAnsi" w:cstheme="minorHAnsi"/>
          <w:sz w:val="22"/>
          <w:szCs w:val="22"/>
        </w:rPr>
      </w:pPr>
    </w:p>
    <w:p w:rsidR="006301BD" w:rsidRPr="00203A7A" w:rsidRDefault="006301BD" w:rsidP="00D13619">
      <w:pPr>
        <w:pStyle w:val="DefaultText"/>
        <w:numPr>
          <w:ilvl w:val="0"/>
          <w:numId w:val="7"/>
        </w:numPr>
        <w:jc w:val="both"/>
        <w:rPr>
          <w:rFonts w:asciiTheme="minorHAnsi" w:hAnsiTheme="minorHAnsi" w:cstheme="minorHAnsi"/>
          <w:sz w:val="22"/>
          <w:szCs w:val="22"/>
        </w:rPr>
      </w:pPr>
      <w:r w:rsidRPr="00203A7A">
        <w:rPr>
          <w:rFonts w:asciiTheme="minorHAnsi" w:hAnsiTheme="minorHAnsi" w:cstheme="minorHAnsi"/>
          <w:sz w:val="22"/>
          <w:szCs w:val="22"/>
        </w:rPr>
        <w:t>There is a poor record of attendance or persistent lateness</w:t>
      </w:r>
    </w:p>
    <w:p w:rsidR="006301BD" w:rsidRPr="00203A7A" w:rsidRDefault="006301BD" w:rsidP="00D13619">
      <w:pPr>
        <w:pStyle w:val="DefaultText"/>
        <w:numPr>
          <w:ilvl w:val="0"/>
          <w:numId w:val="7"/>
        </w:numPr>
        <w:jc w:val="both"/>
        <w:rPr>
          <w:rFonts w:asciiTheme="minorHAnsi" w:hAnsiTheme="minorHAnsi" w:cstheme="minorHAnsi"/>
          <w:sz w:val="22"/>
          <w:szCs w:val="22"/>
        </w:rPr>
      </w:pPr>
      <w:r w:rsidRPr="00203A7A">
        <w:rPr>
          <w:rFonts w:asciiTheme="minorHAnsi" w:hAnsiTheme="minorHAnsi" w:cstheme="minorHAnsi"/>
          <w:sz w:val="22"/>
          <w:szCs w:val="22"/>
        </w:rPr>
        <w:t>There is non-payment of any fees due and there is increasing debt. This may lead to the place being suspended until the required payments have been made.</w:t>
      </w:r>
    </w:p>
    <w:p w:rsidR="006301BD" w:rsidRPr="00203A7A" w:rsidRDefault="00F37229" w:rsidP="00D13619">
      <w:pPr>
        <w:pStyle w:val="DefaultText"/>
        <w:numPr>
          <w:ilvl w:val="0"/>
          <w:numId w:val="7"/>
        </w:numPr>
        <w:jc w:val="both"/>
        <w:rPr>
          <w:rFonts w:asciiTheme="minorHAnsi" w:hAnsiTheme="minorHAnsi" w:cstheme="minorHAnsi"/>
          <w:sz w:val="22"/>
          <w:szCs w:val="22"/>
        </w:rPr>
      </w:pPr>
      <w:r w:rsidRPr="00203A7A">
        <w:rPr>
          <w:rFonts w:asciiTheme="minorHAnsi" w:hAnsiTheme="minorHAnsi" w:cstheme="minorHAnsi"/>
          <w:sz w:val="22"/>
          <w:szCs w:val="22"/>
        </w:rPr>
        <w:t>Where parents are no longer entitled to 30 hours free provision because their eligibility has changed. In such cases, parents would be invited to use the top-up fees facility to maintain the place in any such circumstances. Otherwise the place would have to be reduced to the 15</w:t>
      </w:r>
      <w:r w:rsidR="007D3F97" w:rsidRPr="00203A7A">
        <w:rPr>
          <w:rFonts w:asciiTheme="minorHAnsi" w:hAnsiTheme="minorHAnsi" w:cstheme="minorHAnsi"/>
          <w:sz w:val="22"/>
          <w:szCs w:val="22"/>
        </w:rPr>
        <w:t xml:space="preserve"> hour entitlement,</w:t>
      </w:r>
      <w:r w:rsidR="00732722" w:rsidRPr="00203A7A">
        <w:rPr>
          <w:rFonts w:asciiTheme="minorHAnsi" w:hAnsiTheme="minorHAnsi" w:cstheme="minorHAnsi"/>
          <w:sz w:val="22"/>
          <w:szCs w:val="22"/>
        </w:rPr>
        <w:t xml:space="preserve"> dependent on places available, </w:t>
      </w:r>
      <w:r w:rsidR="007D3F97" w:rsidRPr="00203A7A">
        <w:rPr>
          <w:rFonts w:asciiTheme="minorHAnsi" w:hAnsiTheme="minorHAnsi" w:cstheme="minorHAnsi"/>
          <w:sz w:val="22"/>
          <w:szCs w:val="22"/>
        </w:rPr>
        <w:t>ideally these 15 hours would be taken as a morning or afternoon place, but this might not be possible if all these places are taken</w:t>
      </w:r>
      <w:r w:rsidR="00D3632D" w:rsidRPr="00203A7A">
        <w:rPr>
          <w:rFonts w:asciiTheme="minorHAnsi" w:hAnsiTheme="minorHAnsi" w:cstheme="minorHAnsi"/>
          <w:sz w:val="22"/>
          <w:szCs w:val="22"/>
        </w:rPr>
        <w:t>.</w:t>
      </w:r>
      <w:r w:rsidR="00732722" w:rsidRPr="00203A7A">
        <w:rPr>
          <w:rFonts w:asciiTheme="minorHAnsi" w:hAnsiTheme="minorHAnsi" w:cstheme="minorHAnsi"/>
          <w:sz w:val="22"/>
          <w:szCs w:val="22"/>
        </w:rPr>
        <w:t xml:space="preserve">  Therefore, the school has the right to offer the 15 hours within existing place vacancies.</w:t>
      </w:r>
    </w:p>
    <w:p w:rsidR="00FB7282" w:rsidRPr="00D13619" w:rsidRDefault="00FB7282" w:rsidP="00D13619">
      <w:pPr>
        <w:pStyle w:val="DefaultText"/>
        <w:jc w:val="both"/>
        <w:rPr>
          <w:rFonts w:asciiTheme="minorHAnsi" w:hAnsiTheme="minorHAnsi" w:cstheme="minorHAnsi"/>
          <w:sz w:val="22"/>
          <w:szCs w:val="22"/>
        </w:rPr>
      </w:pPr>
    </w:p>
    <w:p w:rsidR="00FB7282" w:rsidRPr="00D13619" w:rsidRDefault="00D13619" w:rsidP="00D13619">
      <w:pPr>
        <w:pStyle w:val="DefaultText"/>
        <w:jc w:val="both"/>
        <w:rPr>
          <w:rFonts w:asciiTheme="minorHAnsi" w:hAnsiTheme="minorHAnsi" w:cstheme="minorHAnsi"/>
          <w:b/>
          <w:sz w:val="22"/>
          <w:szCs w:val="22"/>
          <w:u w:val="single"/>
        </w:rPr>
      </w:pPr>
      <w:r w:rsidRPr="00D13619">
        <w:rPr>
          <w:rFonts w:asciiTheme="minorHAnsi" w:hAnsiTheme="minorHAnsi" w:cstheme="minorHAnsi"/>
          <w:b/>
          <w:sz w:val="22"/>
          <w:szCs w:val="22"/>
          <w:u w:val="single"/>
        </w:rPr>
        <w:t>Right of appeal</w:t>
      </w:r>
    </w:p>
    <w:p w:rsidR="00FB7282" w:rsidRPr="00D13619" w:rsidRDefault="00FB7282" w:rsidP="00D13619">
      <w:pPr>
        <w:pStyle w:val="DefaultText"/>
        <w:jc w:val="both"/>
        <w:rPr>
          <w:rFonts w:asciiTheme="minorHAnsi" w:hAnsiTheme="minorHAnsi" w:cstheme="minorHAnsi"/>
          <w:b/>
          <w:sz w:val="22"/>
          <w:szCs w:val="22"/>
        </w:rPr>
      </w:pPr>
    </w:p>
    <w:p w:rsidR="00FB7282" w:rsidRPr="00D13619" w:rsidRDefault="00FB7282" w:rsidP="00D13619">
      <w:pPr>
        <w:pStyle w:val="DefaultText"/>
        <w:jc w:val="both"/>
        <w:rPr>
          <w:rFonts w:asciiTheme="minorHAnsi" w:hAnsiTheme="minorHAnsi" w:cstheme="minorHAnsi"/>
          <w:sz w:val="22"/>
          <w:szCs w:val="22"/>
        </w:rPr>
      </w:pPr>
      <w:r w:rsidRPr="00D13619">
        <w:rPr>
          <w:rFonts w:asciiTheme="minorHAnsi" w:hAnsiTheme="minorHAnsi" w:cstheme="minorHAnsi"/>
          <w:sz w:val="22"/>
          <w:szCs w:val="22"/>
        </w:rPr>
        <w:t>Decisions made on offering Nursery places are made by the school in line with the admission</w:t>
      </w:r>
      <w:r w:rsidR="00203A7A">
        <w:rPr>
          <w:rFonts w:asciiTheme="minorHAnsi" w:hAnsiTheme="minorHAnsi" w:cstheme="minorHAnsi"/>
          <w:sz w:val="22"/>
          <w:szCs w:val="22"/>
        </w:rPr>
        <w:t xml:space="preserve"> criteria outlined</w:t>
      </w:r>
      <w:r w:rsidRPr="00D13619">
        <w:rPr>
          <w:rFonts w:asciiTheme="minorHAnsi" w:hAnsiTheme="minorHAnsi" w:cstheme="minorHAnsi"/>
          <w:sz w:val="22"/>
          <w:szCs w:val="22"/>
        </w:rPr>
        <w:t>. You have the right to appeal against any decision made and a governor’s appeal panel has been set up specifically for this purpose.</w:t>
      </w:r>
    </w:p>
    <w:p w:rsidR="00FB7282" w:rsidRPr="00D13619" w:rsidRDefault="00FB7282" w:rsidP="00D13619">
      <w:pPr>
        <w:pStyle w:val="DefaultText"/>
        <w:jc w:val="both"/>
        <w:rPr>
          <w:rFonts w:asciiTheme="minorHAnsi" w:hAnsiTheme="minorHAnsi" w:cstheme="minorHAnsi"/>
          <w:sz w:val="22"/>
          <w:szCs w:val="22"/>
        </w:rPr>
      </w:pPr>
    </w:p>
    <w:p w:rsidR="00FB7282" w:rsidRPr="00D13619" w:rsidRDefault="00FB7282" w:rsidP="00D13619">
      <w:pPr>
        <w:pStyle w:val="DefaultText"/>
        <w:jc w:val="both"/>
        <w:rPr>
          <w:rFonts w:asciiTheme="minorHAnsi" w:hAnsiTheme="minorHAnsi" w:cstheme="minorHAnsi"/>
          <w:sz w:val="22"/>
          <w:szCs w:val="22"/>
        </w:rPr>
      </w:pPr>
      <w:r w:rsidRPr="00D13619">
        <w:rPr>
          <w:rFonts w:asciiTheme="minorHAnsi" w:hAnsiTheme="minorHAnsi" w:cstheme="minorHAnsi"/>
          <w:sz w:val="22"/>
          <w:szCs w:val="22"/>
        </w:rPr>
        <w:t xml:space="preserve">If you wish to exercise your right of appeal please write to the governor’s appeal’s panel, c/o the Headteacher (or email on </w:t>
      </w:r>
      <w:hyperlink r:id="rId8" w:history="1">
        <w:r w:rsidRPr="00D13619">
          <w:rPr>
            <w:rStyle w:val="Hyperlink"/>
            <w:rFonts w:asciiTheme="minorHAnsi" w:hAnsiTheme="minorHAnsi" w:cstheme="minorHAnsi"/>
            <w:sz w:val="22"/>
            <w:szCs w:val="22"/>
          </w:rPr>
          <w:t>cloverleaprim.admin@trafford.gov.uk</w:t>
        </w:r>
      </w:hyperlink>
      <w:r w:rsidRPr="00D13619">
        <w:rPr>
          <w:rFonts w:asciiTheme="minorHAnsi" w:hAnsiTheme="minorHAnsi" w:cstheme="minorHAnsi"/>
          <w:sz w:val="22"/>
          <w:szCs w:val="22"/>
        </w:rPr>
        <w:t>).  The closing date for receipt of appeals is 28 days from the receipt of the final decision letter.</w:t>
      </w:r>
    </w:p>
    <w:p w:rsidR="00FB7282" w:rsidRPr="00D13619" w:rsidRDefault="00FB7282" w:rsidP="00D13619">
      <w:pPr>
        <w:pStyle w:val="DefaultText"/>
        <w:jc w:val="both"/>
        <w:rPr>
          <w:rFonts w:asciiTheme="minorHAnsi" w:hAnsiTheme="minorHAnsi" w:cstheme="minorHAnsi"/>
          <w:sz w:val="22"/>
          <w:szCs w:val="22"/>
        </w:rPr>
      </w:pPr>
    </w:p>
    <w:p w:rsidR="009C196F" w:rsidRPr="006F7FC3" w:rsidRDefault="00FB7282" w:rsidP="006F7FC3">
      <w:pPr>
        <w:pStyle w:val="DefaultText"/>
        <w:jc w:val="both"/>
        <w:rPr>
          <w:rFonts w:asciiTheme="minorHAnsi" w:hAnsiTheme="minorHAnsi" w:cstheme="minorHAnsi"/>
          <w:b/>
          <w:sz w:val="22"/>
          <w:szCs w:val="22"/>
        </w:rPr>
      </w:pPr>
      <w:r w:rsidRPr="00D13619">
        <w:rPr>
          <w:rFonts w:asciiTheme="minorHAnsi" w:hAnsiTheme="minorHAnsi" w:cstheme="minorHAnsi"/>
          <w:b/>
          <w:sz w:val="22"/>
          <w:szCs w:val="22"/>
        </w:rPr>
        <w:t>Any appeal must be based on whether the school followed its agreed admission arrangements. The appeal must state why the parent believes that the school has not followed these arrangements.</w:t>
      </w:r>
    </w:p>
    <w:sectPr w:rsidR="009C196F" w:rsidRPr="006F7FC3" w:rsidSect="000152B3">
      <w:headerReference w:type="default" r:id="rId9"/>
      <w:footerReference w:type="default" r:id="rId10"/>
      <w:pgSz w:w="12240" w:h="15840"/>
      <w:pgMar w:top="720" w:right="1467" w:bottom="720" w:left="1418"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5539" w:rsidRDefault="009E5539" w:rsidP="00100775">
      <w:r>
        <w:separator/>
      </w:r>
    </w:p>
  </w:endnote>
  <w:endnote w:type="continuationSeparator" w:id="0">
    <w:p w:rsidR="009E5539" w:rsidRDefault="009E5539" w:rsidP="00100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0775" w:rsidRDefault="00100775">
    <w:pPr>
      <w:pStyle w:val="Footer"/>
    </w:pPr>
    <w:r>
      <w:rPr>
        <w:noProof/>
      </w:rPr>
      <w:drawing>
        <wp:anchor distT="0" distB="0" distL="114300" distR="114300" simplePos="0" relativeHeight="251657216" behindDoc="0" locked="0" layoutInCell="1" allowOverlap="1">
          <wp:simplePos x="0" y="0"/>
          <wp:positionH relativeFrom="column">
            <wp:posOffset>-15240</wp:posOffset>
          </wp:positionH>
          <wp:positionV relativeFrom="paragraph">
            <wp:posOffset>-606425</wp:posOffset>
          </wp:positionV>
          <wp:extent cx="6012815" cy="1226820"/>
          <wp:effectExtent l="0" t="0" r="6985" b="0"/>
          <wp:wrapSquare wrapText="bothSides"/>
          <wp:docPr id="2" name="Picture 2" descr="HD-4:Work:Cloverlea:Stationary:footer-0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D-4:Work:Cloverlea:Stationary:footer-01.ti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12815" cy="122682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5539" w:rsidRDefault="009E5539" w:rsidP="00100775">
      <w:r>
        <w:separator/>
      </w:r>
    </w:p>
  </w:footnote>
  <w:footnote w:type="continuationSeparator" w:id="0">
    <w:p w:rsidR="009E5539" w:rsidRDefault="009E5539" w:rsidP="001007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0775" w:rsidRDefault="00100775" w:rsidP="000152B3">
    <w:pPr>
      <w:pStyle w:val="Header"/>
      <w:ind w:right="141"/>
    </w:pPr>
    <w:r>
      <w:rPr>
        <w:noProof/>
      </w:rPr>
      <w:drawing>
        <wp:anchor distT="0" distB="0" distL="114300" distR="114300" simplePos="0" relativeHeight="251658240" behindDoc="0" locked="0" layoutInCell="1" allowOverlap="1">
          <wp:simplePos x="0" y="0"/>
          <wp:positionH relativeFrom="column">
            <wp:posOffset>29845</wp:posOffset>
          </wp:positionH>
          <wp:positionV relativeFrom="paragraph">
            <wp:posOffset>-457200</wp:posOffset>
          </wp:positionV>
          <wp:extent cx="5965190" cy="1685925"/>
          <wp:effectExtent l="0" t="0" r="0" b="9525"/>
          <wp:wrapSquare wrapText="bothSides"/>
          <wp:docPr id="1" name="Picture 1" descr="HD-4:Work:Cloverlea:Stationary:letterhead-0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4:Work:Cloverlea:Stationary:letterhead-01.ti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65190" cy="1685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00775" w:rsidRDefault="001007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0308C"/>
    <w:multiLevelType w:val="hybridMultilevel"/>
    <w:tmpl w:val="6A4C5C4A"/>
    <w:lvl w:ilvl="0" w:tplc="FA5AEB3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09016C"/>
    <w:multiLevelType w:val="hybridMultilevel"/>
    <w:tmpl w:val="55ECDA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815679"/>
    <w:multiLevelType w:val="hybridMultilevel"/>
    <w:tmpl w:val="517C7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372861"/>
    <w:multiLevelType w:val="hybridMultilevel"/>
    <w:tmpl w:val="324A9E54"/>
    <w:lvl w:ilvl="0" w:tplc="0409000F">
      <w:start w:val="1"/>
      <w:numFmt w:val="decimal"/>
      <w:lvlText w:val="%1."/>
      <w:lvlJc w:val="left"/>
      <w:pPr>
        <w:tabs>
          <w:tab w:val="num" w:pos="1080"/>
        </w:tabs>
        <w:ind w:left="1080" w:hanging="360"/>
      </w:p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1CD754B"/>
    <w:multiLevelType w:val="hybridMultilevel"/>
    <w:tmpl w:val="23224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BA19DC"/>
    <w:multiLevelType w:val="hybridMultilevel"/>
    <w:tmpl w:val="97E46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6A2D8B"/>
    <w:multiLevelType w:val="hybridMultilevel"/>
    <w:tmpl w:val="EB548FEA"/>
    <w:lvl w:ilvl="0" w:tplc="0809000F">
      <w:start w:val="1"/>
      <w:numFmt w:val="decimal"/>
      <w:lvlText w:val="%1."/>
      <w:lvlJc w:val="left"/>
      <w:pPr>
        <w:ind w:left="0" w:hanging="360"/>
      </w:p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7" w15:restartNumberingAfterBreak="0">
    <w:nsid w:val="421437A5"/>
    <w:multiLevelType w:val="hybridMultilevel"/>
    <w:tmpl w:val="CBA8806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513F1814"/>
    <w:multiLevelType w:val="hybridMultilevel"/>
    <w:tmpl w:val="B3149E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49A6FF2"/>
    <w:multiLevelType w:val="hybridMultilevel"/>
    <w:tmpl w:val="698EDDD0"/>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5D3E5477"/>
    <w:multiLevelType w:val="hybridMultilevel"/>
    <w:tmpl w:val="4BEC2F6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66993C2E"/>
    <w:multiLevelType w:val="hybridMultilevel"/>
    <w:tmpl w:val="E4E60F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10"/>
  </w:num>
  <w:num w:numId="4">
    <w:abstractNumId w:val="9"/>
  </w:num>
  <w:num w:numId="5">
    <w:abstractNumId w:val="7"/>
  </w:num>
  <w:num w:numId="6">
    <w:abstractNumId w:val="4"/>
  </w:num>
  <w:num w:numId="7">
    <w:abstractNumId w:val="2"/>
  </w:num>
  <w:num w:numId="8">
    <w:abstractNumId w:val="11"/>
  </w:num>
  <w:num w:numId="9">
    <w:abstractNumId w:val="6"/>
  </w:num>
  <w:num w:numId="10">
    <w:abstractNumId w:val="8"/>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7282"/>
    <w:rsid w:val="000152B3"/>
    <w:rsid w:val="00093043"/>
    <w:rsid w:val="00093121"/>
    <w:rsid w:val="000D7284"/>
    <w:rsid w:val="00100775"/>
    <w:rsid w:val="00123AEF"/>
    <w:rsid w:val="00203A7A"/>
    <w:rsid w:val="00210A0F"/>
    <w:rsid w:val="00211222"/>
    <w:rsid w:val="00240CD9"/>
    <w:rsid w:val="003332D6"/>
    <w:rsid w:val="00387852"/>
    <w:rsid w:val="004C0FE9"/>
    <w:rsid w:val="005F4CD6"/>
    <w:rsid w:val="00607B0E"/>
    <w:rsid w:val="006301BD"/>
    <w:rsid w:val="006F7FC3"/>
    <w:rsid w:val="00732722"/>
    <w:rsid w:val="00772E45"/>
    <w:rsid w:val="0078696D"/>
    <w:rsid w:val="007D3F97"/>
    <w:rsid w:val="007F2C17"/>
    <w:rsid w:val="00853096"/>
    <w:rsid w:val="008657C8"/>
    <w:rsid w:val="008C0AB3"/>
    <w:rsid w:val="00931064"/>
    <w:rsid w:val="00962DB2"/>
    <w:rsid w:val="00964695"/>
    <w:rsid w:val="009776B9"/>
    <w:rsid w:val="009B1760"/>
    <w:rsid w:val="009C196F"/>
    <w:rsid w:val="009E5539"/>
    <w:rsid w:val="00B75F03"/>
    <w:rsid w:val="00CD3B6E"/>
    <w:rsid w:val="00D13619"/>
    <w:rsid w:val="00D3632D"/>
    <w:rsid w:val="00D3634B"/>
    <w:rsid w:val="00EE59D4"/>
    <w:rsid w:val="00F37229"/>
    <w:rsid w:val="00F52971"/>
    <w:rsid w:val="00F54472"/>
    <w:rsid w:val="00F55692"/>
    <w:rsid w:val="00F70F3C"/>
    <w:rsid w:val="00FB72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20D4EE6"/>
  <w15:docId w15:val="{DA6772B5-566B-4C34-9095-E42F8444B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7282"/>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FB7282"/>
    <w:pPr>
      <w:autoSpaceDE w:val="0"/>
      <w:autoSpaceDN w:val="0"/>
      <w:adjustRightInd w:val="0"/>
    </w:pPr>
    <w:rPr>
      <w:lang w:val="en-US" w:eastAsia="en-US"/>
    </w:rPr>
  </w:style>
  <w:style w:type="character" w:styleId="Hyperlink">
    <w:name w:val="Hyperlink"/>
    <w:rsid w:val="00FB7282"/>
    <w:rPr>
      <w:color w:val="0000FF"/>
      <w:u w:val="single"/>
    </w:rPr>
  </w:style>
  <w:style w:type="paragraph" w:styleId="BalloonText">
    <w:name w:val="Balloon Text"/>
    <w:basedOn w:val="Normal"/>
    <w:link w:val="BalloonTextChar"/>
    <w:uiPriority w:val="99"/>
    <w:semiHidden/>
    <w:unhideWhenUsed/>
    <w:rsid w:val="00387852"/>
    <w:rPr>
      <w:rFonts w:ascii="Tahoma" w:hAnsi="Tahoma" w:cs="Tahoma"/>
      <w:sz w:val="16"/>
      <w:szCs w:val="16"/>
    </w:rPr>
  </w:style>
  <w:style w:type="character" w:customStyle="1" w:styleId="BalloonTextChar">
    <w:name w:val="Balloon Text Char"/>
    <w:basedOn w:val="DefaultParagraphFont"/>
    <w:link w:val="BalloonText"/>
    <w:uiPriority w:val="99"/>
    <w:semiHidden/>
    <w:rsid w:val="00387852"/>
    <w:rPr>
      <w:rFonts w:ascii="Tahoma" w:eastAsia="Times New Roman" w:hAnsi="Tahoma" w:cs="Tahoma"/>
      <w:sz w:val="16"/>
      <w:szCs w:val="16"/>
      <w:lang w:eastAsia="en-GB"/>
    </w:rPr>
  </w:style>
  <w:style w:type="paragraph" w:styleId="ListParagraph">
    <w:name w:val="List Paragraph"/>
    <w:basedOn w:val="Normal"/>
    <w:uiPriority w:val="34"/>
    <w:qFormat/>
    <w:rsid w:val="00240CD9"/>
    <w:pPr>
      <w:ind w:left="720"/>
      <w:contextualSpacing/>
    </w:pPr>
  </w:style>
  <w:style w:type="paragraph" w:styleId="Header">
    <w:name w:val="header"/>
    <w:basedOn w:val="Normal"/>
    <w:link w:val="HeaderChar"/>
    <w:uiPriority w:val="99"/>
    <w:unhideWhenUsed/>
    <w:rsid w:val="00100775"/>
    <w:pPr>
      <w:tabs>
        <w:tab w:val="center" w:pos="4513"/>
        <w:tab w:val="right" w:pos="9026"/>
      </w:tabs>
    </w:pPr>
  </w:style>
  <w:style w:type="character" w:customStyle="1" w:styleId="HeaderChar">
    <w:name w:val="Header Char"/>
    <w:basedOn w:val="DefaultParagraphFont"/>
    <w:link w:val="Header"/>
    <w:uiPriority w:val="99"/>
    <w:rsid w:val="00100775"/>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100775"/>
    <w:pPr>
      <w:tabs>
        <w:tab w:val="center" w:pos="4513"/>
        <w:tab w:val="right" w:pos="9026"/>
      </w:tabs>
    </w:pPr>
  </w:style>
  <w:style w:type="character" w:customStyle="1" w:styleId="FooterChar">
    <w:name w:val="Footer Char"/>
    <w:basedOn w:val="DefaultParagraphFont"/>
    <w:link w:val="Footer"/>
    <w:uiPriority w:val="99"/>
    <w:rsid w:val="00100775"/>
    <w:rPr>
      <w:rFonts w:ascii="Times New Roman" w:eastAsia="Times New Roman" w:hAnsi="Times New Roman" w:cs="Times New Roman"/>
      <w:sz w:val="24"/>
      <w:szCs w:val="24"/>
      <w:lang w:eastAsia="en-GB"/>
    </w:rPr>
  </w:style>
  <w:style w:type="paragraph" w:styleId="BodyTextIndent2">
    <w:name w:val="Body Text Indent 2"/>
    <w:basedOn w:val="Normal"/>
    <w:link w:val="BodyTextIndent2Char"/>
    <w:rsid w:val="00D13619"/>
    <w:pPr>
      <w:ind w:left="720"/>
    </w:pPr>
    <w:rPr>
      <w:rFonts w:ascii="Arial" w:hAnsi="Arial" w:cs="Arial"/>
      <w:lang w:val="en-US" w:eastAsia="en-US"/>
    </w:rPr>
  </w:style>
  <w:style w:type="character" w:customStyle="1" w:styleId="BodyTextIndent2Char">
    <w:name w:val="Body Text Indent 2 Char"/>
    <w:basedOn w:val="DefaultParagraphFont"/>
    <w:link w:val="BodyTextIndent2"/>
    <w:rsid w:val="00D13619"/>
    <w:rPr>
      <w:rFonts w:ascii="Arial" w:eastAsia="Times New Roman" w:hAnsi="Arial" w:cs="Arial"/>
      <w:sz w:val="24"/>
      <w:szCs w:val="24"/>
      <w:lang w:val="en-US"/>
    </w:rPr>
  </w:style>
  <w:style w:type="table" w:styleId="TableGrid">
    <w:name w:val="Table Grid"/>
    <w:basedOn w:val="TableNormal"/>
    <w:uiPriority w:val="39"/>
    <w:rsid w:val="006F7F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loverleaprim.admin@trafford.gov.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1546</Words>
  <Characters>8818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Cloverlea Primary School</Company>
  <LinksUpToDate>false</LinksUpToDate>
  <CharactersWithSpaces>10344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Linnett</dc:creator>
  <cp:lastModifiedBy>Laura Moss</cp:lastModifiedBy>
  <cp:revision>6</cp:revision>
  <cp:lastPrinted>2025-12-08T12:07:00Z</cp:lastPrinted>
  <dcterms:created xsi:type="dcterms:W3CDTF">2024-03-06T14:14:00Z</dcterms:created>
  <dcterms:modified xsi:type="dcterms:W3CDTF">2025-12-08T12:08:00Z</dcterms:modified>
</cp:coreProperties>
</file>