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54BFE" w14:textId="77777777" w:rsidR="00415978" w:rsidRDefault="00415978" w:rsidP="00415978">
      <w:pPr>
        <w:spacing w:line="220" w:lineRule="auto"/>
        <w:ind w:right="20"/>
        <w:jc w:val="center"/>
        <w:rPr>
          <w:rFonts w:asciiTheme="majorHAnsi" w:hAnsiTheme="majorHAnsi" w:cstheme="majorHAnsi"/>
          <w:b/>
          <w:sz w:val="96"/>
          <w:szCs w:val="96"/>
        </w:rPr>
      </w:pPr>
    </w:p>
    <w:p w14:paraId="1F923C9A" w14:textId="5576998A" w:rsidR="00415978" w:rsidRPr="00415978" w:rsidRDefault="00415978" w:rsidP="00415978">
      <w:pPr>
        <w:spacing w:line="220" w:lineRule="auto"/>
        <w:ind w:right="20"/>
        <w:jc w:val="center"/>
        <w:rPr>
          <w:rFonts w:asciiTheme="majorHAnsi" w:hAnsiTheme="majorHAnsi" w:cstheme="majorHAnsi"/>
          <w:b/>
          <w:sz w:val="96"/>
          <w:szCs w:val="96"/>
        </w:rPr>
      </w:pPr>
      <w:r w:rsidRPr="00415978">
        <w:rPr>
          <w:rFonts w:asciiTheme="majorHAnsi" w:hAnsiTheme="majorHAnsi" w:cstheme="majorHAnsi"/>
          <w:b/>
          <w:sz w:val="96"/>
          <w:szCs w:val="96"/>
        </w:rPr>
        <w:t>School Uniform Policy</w:t>
      </w:r>
    </w:p>
    <w:p w14:paraId="482BACBF" w14:textId="77777777" w:rsidR="00415978" w:rsidRPr="00415978" w:rsidRDefault="00415978" w:rsidP="00415978">
      <w:pPr>
        <w:spacing w:line="274" w:lineRule="exact"/>
        <w:rPr>
          <w:rFonts w:asciiTheme="majorHAnsi" w:eastAsia="Times New Roman" w:hAnsiTheme="majorHAnsi" w:cstheme="majorHAnsi"/>
        </w:rPr>
      </w:pPr>
    </w:p>
    <w:tbl>
      <w:tblPr>
        <w:tblW w:w="0" w:type="auto"/>
        <w:tblLayout w:type="fixed"/>
        <w:tblCellMar>
          <w:left w:w="0" w:type="dxa"/>
          <w:right w:w="0" w:type="dxa"/>
        </w:tblCellMar>
        <w:tblLook w:val="0000" w:firstRow="0" w:lastRow="0" w:firstColumn="0" w:lastColumn="0" w:noHBand="0" w:noVBand="0"/>
      </w:tblPr>
      <w:tblGrid>
        <w:gridCol w:w="860"/>
        <w:gridCol w:w="500"/>
        <w:gridCol w:w="1920"/>
        <w:gridCol w:w="200"/>
        <w:gridCol w:w="4540"/>
        <w:gridCol w:w="1360"/>
      </w:tblGrid>
      <w:tr w:rsidR="00415978" w:rsidRPr="00415978" w14:paraId="54B3E946" w14:textId="77777777" w:rsidTr="00AF069D">
        <w:trPr>
          <w:trHeight w:val="252"/>
        </w:trPr>
        <w:tc>
          <w:tcPr>
            <w:tcW w:w="860" w:type="dxa"/>
            <w:vAlign w:val="bottom"/>
          </w:tcPr>
          <w:p w14:paraId="4E8EFC32"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5E6DD7B7"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top w:val="single" w:sz="8" w:space="0" w:color="auto"/>
              <w:bottom w:val="single" w:sz="8" w:space="0" w:color="auto"/>
            </w:tcBorders>
            <w:vAlign w:val="bottom"/>
          </w:tcPr>
          <w:p w14:paraId="36F9613F" w14:textId="77777777" w:rsidR="00415978" w:rsidRPr="00415978" w:rsidRDefault="00415978" w:rsidP="00AF069D">
            <w:pPr>
              <w:spacing w:line="0" w:lineRule="atLeast"/>
              <w:ind w:left="100"/>
              <w:rPr>
                <w:rFonts w:asciiTheme="majorHAnsi" w:hAnsiTheme="majorHAnsi" w:cstheme="majorHAnsi"/>
                <w:b/>
                <w:sz w:val="20"/>
                <w:szCs w:val="20"/>
              </w:rPr>
            </w:pPr>
            <w:r w:rsidRPr="00415978">
              <w:rPr>
                <w:rFonts w:asciiTheme="majorHAnsi" w:hAnsiTheme="majorHAnsi" w:cstheme="majorHAnsi"/>
                <w:b/>
                <w:sz w:val="20"/>
                <w:szCs w:val="20"/>
              </w:rPr>
              <w:t>Version Number:</w:t>
            </w:r>
          </w:p>
        </w:tc>
        <w:tc>
          <w:tcPr>
            <w:tcW w:w="200" w:type="dxa"/>
            <w:tcBorders>
              <w:top w:val="single" w:sz="8" w:space="0" w:color="auto"/>
              <w:bottom w:val="single" w:sz="8" w:space="0" w:color="auto"/>
              <w:right w:val="single" w:sz="8" w:space="0" w:color="auto"/>
            </w:tcBorders>
            <w:vAlign w:val="bottom"/>
          </w:tcPr>
          <w:p w14:paraId="18147898"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top w:val="single" w:sz="8" w:space="0" w:color="auto"/>
              <w:bottom w:val="single" w:sz="8" w:space="0" w:color="auto"/>
              <w:right w:val="single" w:sz="8" w:space="0" w:color="auto"/>
            </w:tcBorders>
            <w:vAlign w:val="bottom"/>
          </w:tcPr>
          <w:p w14:paraId="6463165D" w14:textId="77777777" w:rsidR="00415978" w:rsidRPr="00415978" w:rsidRDefault="00415978" w:rsidP="00AF069D">
            <w:pPr>
              <w:spacing w:line="0" w:lineRule="atLeast"/>
              <w:ind w:left="100"/>
              <w:rPr>
                <w:rFonts w:asciiTheme="majorHAnsi" w:hAnsiTheme="majorHAnsi" w:cstheme="majorHAnsi"/>
                <w:b/>
                <w:sz w:val="20"/>
                <w:szCs w:val="20"/>
              </w:rPr>
            </w:pPr>
            <w:r w:rsidRPr="00415978">
              <w:rPr>
                <w:rFonts w:asciiTheme="majorHAnsi" w:hAnsiTheme="majorHAnsi" w:cstheme="majorHAnsi"/>
                <w:b/>
                <w:sz w:val="20"/>
                <w:szCs w:val="20"/>
              </w:rPr>
              <w:t>1.3</w:t>
            </w:r>
          </w:p>
        </w:tc>
        <w:tc>
          <w:tcPr>
            <w:tcW w:w="1360" w:type="dxa"/>
            <w:vAlign w:val="bottom"/>
          </w:tcPr>
          <w:p w14:paraId="485DE200"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57D048E2" w14:textId="77777777" w:rsidTr="00AF069D">
        <w:trPr>
          <w:trHeight w:val="234"/>
        </w:trPr>
        <w:tc>
          <w:tcPr>
            <w:tcW w:w="860" w:type="dxa"/>
            <w:vAlign w:val="bottom"/>
          </w:tcPr>
          <w:p w14:paraId="15090304"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15C5691A"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515DCA35"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Status:</w:t>
            </w:r>
          </w:p>
        </w:tc>
        <w:tc>
          <w:tcPr>
            <w:tcW w:w="200" w:type="dxa"/>
            <w:tcBorders>
              <w:bottom w:val="single" w:sz="8" w:space="0" w:color="auto"/>
              <w:right w:val="single" w:sz="8" w:space="0" w:color="auto"/>
            </w:tcBorders>
            <w:vAlign w:val="bottom"/>
          </w:tcPr>
          <w:p w14:paraId="16234333"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61D5BD3D"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Approved</w:t>
            </w:r>
          </w:p>
        </w:tc>
        <w:tc>
          <w:tcPr>
            <w:tcW w:w="1360" w:type="dxa"/>
            <w:vAlign w:val="bottom"/>
          </w:tcPr>
          <w:p w14:paraId="5FC9B276"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75EAF9DC" w14:textId="77777777" w:rsidTr="00AF069D">
        <w:trPr>
          <w:trHeight w:val="234"/>
        </w:trPr>
        <w:tc>
          <w:tcPr>
            <w:tcW w:w="860" w:type="dxa"/>
            <w:vAlign w:val="bottom"/>
          </w:tcPr>
          <w:p w14:paraId="6C88F525"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5D316D9F"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4C475D3B"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Distribution:</w:t>
            </w:r>
          </w:p>
        </w:tc>
        <w:tc>
          <w:tcPr>
            <w:tcW w:w="200" w:type="dxa"/>
            <w:tcBorders>
              <w:bottom w:val="single" w:sz="8" w:space="0" w:color="auto"/>
              <w:right w:val="single" w:sz="8" w:space="0" w:color="auto"/>
            </w:tcBorders>
            <w:vAlign w:val="bottom"/>
          </w:tcPr>
          <w:p w14:paraId="68D06C8F"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1EE198C5"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Internal/External</w:t>
            </w:r>
          </w:p>
        </w:tc>
        <w:tc>
          <w:tcPr>
            <w:tcW w:w="1360" w:type="dxa"/>
            <w:vAlign w:val="bottom"/>
          </w:tcPr>
          <w:p w14:paraId="4FAE89D8"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5C11436C" w14:textId="77777777" w:rsidTr="00AF069D">
        <w:trPr>
          <w:trHeight w:val="232"/>
        </w:trPr>
        <w:tc>
          <w:tcPr>
            <w:tcW w:w="860" w:type="dxa"/>
            <w:vAlign w:val="bottom"/>
          </w:tcPr>
          <w:p w14:paraId="52805752"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20A2BBEF"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1E107CD1" w14:textId="77777777" w:rsidR="00415978" w:rsidRPr="00415978" w:rsidRDefault="00415978" w:rsidP="00AF069D">
            <w:pPr>
              <w:spacing w:line="229" w:lineRule="exact"/>
              <w:ind w:left="100"/>
              <w:rPr>
                <w:rFonts w:asciiTheme="majorHAnsi" w:hAnsiTheme="majorHAnsi" w:cstheme="majorHAnsi"/>
                <w:b/>
                <w:sz w:val="20"/>
                <w:szCs w:val="20"/>
              </w:rPr>
            </w:pPr>
            <w:r w:rsidRPr="00415978">
              <w:rPr>
                <w:rFonts w:asciiTheme="majorHAnsi" w:hAnsiTheme="majorHAnsi" w:cstheme="majorHAnsi"/>
                <w:b/>
                <w:sz w:val="20"/>
                <w:szCs w:val="20"/>
              </w:rPr>
              <w:t>Approved By:</w:t>
            </w:r>
          </w:p>
        </w:tc>
        <w:tc>
          <w:tcPr>
            <w:tcW w:w="200" w:type="dxa"/>
            <w:tcBorders>
              <w:bottom w:val="single" w:sz="8" w:space="0" w:color="auto"/>
              <w:right w:val="single" w:sz="8" w:space="0" w:color="auto"/>
            </w:tcBorders>
            <w:vAlign w:val="bottom"/>
          </w:tcPr>
          <w:p w14:paraId="79913238"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52407572" w14:textId="77777777" w:rsidR="00415978" w:rsidRPr="00415978" w:rsidRDefault="00415978" w:rsidP="00AF069D">
            <w:pPr>
              <w:spacing w:line="229" w:lineRule="exact"/>
              <w:ind w:left="100"/>
              <w:rPr>
                <w:rFonts w:asciiTheme="majorHAnsi" w:hAnsiTheme="majorHAnsi" w:cstheme="majorHAnsi"/>
                <w:b/>
                <w:sz w:val="20"/>
                <w:szCs w:val="20"/>
              </w:rPr>
            </w:pPr>
            <w:r w:rsidRPr="00415978">
              <w:rPr>
                <w:rFonts w:asciiTheme="majorHAnsi" w:hAnsiTheme="majorHAnsi" w:cstheme="majorHAnsi"/>
                <w:b/>
                <w:sz w:val="20"/>
                <w:szCs w:val="20"/>
              </w:rPr>
              <w:t>Policy Review Committee</w:t>
            </w:r>
          </w:p>
        </w:tc>
        <w:tc>
          <w:tcPr>
            <w:tcW w:w="1360" w:type="dxa"/>
            <w:vAlign w:val="bottom"/>
          </w:tcPr>
          <w:p w14:paraId="0DE66DDC"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74AA7BC5" w14:textId="77777777" w:rsidTr="00AF069D">
        <w:trPr>
          <w:trHeight w:val="234"/>
        </w:trPr>
        <w:tc>
          <w:tcPr>
            <w:tcW w:w="860" w:type="dxa"/>
            <w:vAlign w:val="bottom"/>
          </w:tcPr>
          <w:p w14:paraId="1D547069"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4B692E61"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1D252EF5"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Approval date:</w:t>
            </w:r>
          </w:p>
        </w:tc>
        <w:tc>
          <w:tcPr>
            <w:tcW w:w="200" w:type="dxa"/>
            <w:tcBorders>
              <w:bottom w:val="single" w:sz="8" w:space="0" w:color="auto"/>
              <w:right w:val="single" w:sz="8" w:space="0" w:color="auto"/>
            </w:tcBorders>
            <w:vAlign w:val="bottom"/>
          </w:tcPr>
          <w:p w14:paraId="3687402D"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7DB5C9A6"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7 July 2023</w:t>
            </w:r>
          </w:p>
        </w:tc>
        <w:tc>
          <w:tcPr>
            <w:tcW w:w="1360" w:type="dxa"/>
            <w:vAlign w:val="bottom"/>
          </w:tcPr>
          <w:p w14:paraId="4205D433"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0A90F5B3" w14:textId="77777777" w:rsidTr="00AF069D">
        <w:trPr>
          <w:trHeight w:val="234"/>
        </w:trPr>
        <w:tc>
          <w:tcPr>
            <w:tcW w:w="860" w:type="dxa"/>
            <w:vAlign w:val="bottom"/>
          </w:tcPr>
          <w:p w14:paraId="4B5B2D33"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03E1E874"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0C9F6556"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Review Period:</w:t>
            </w:r>
          </w:p>
        </w:tc>
        <w:tc>
          <w:tcPr>
            <w:tcW w:w="200" w:type="dxa"/>
            <w:tcBorders>
              <w:bottom w:val="single" w:sz="8" w:space="0" w:color="auto"/>
              <w:right w:val="single" w:sz="8" w:space="0" w:color="auto"/>
            </w:tcBorders>
            <w:vAlign w:val="bottom"/>
          </w:tcPr>
          <w:p w14:paraId="59FF5AC0"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34494EAB"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3 Years</w:t>
            </w:r>
          </w:p>
        </w:tc>
        <w:tc>
          <w:tcPr>
            <w:tcW w:w="1360" w:type="dxa"/>
            <w:vAlign w:val="bottom"/>
          </w:tcPr>
          <w:p w14:paraId="7B5BC491"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20552C1E" w14:textId="77777777" w:rsidTr="00AF069D">
        <w:trPr>
          <w:trHeight w:val="232"/>
        </w:trPr>
        <w:tc>
          <w:tcPr>
            <w:tcW w:w="860" w:type="dxa"/>
            <w:vAlign w:val="bottom"/>
          </w:tcPr>
          <w:p w14:paraId="762E93CA"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73E89C53" w14:textId="77777777" w:rsidR="00415978" w:rsidRPr="00415978" w:rsidRDefault="00415978" w:rsidP="00AF069D">
            <w:pPr>
              <w:spacing w:line="0" w:lineRule="atLeast"/>
              <w:rPr>
                <w:rFonts w:asciiTheme="majorHAnsi" w:eastAsia="Times New Roman" w:hAnsiTheme="majorHAnsi" w:cstheme="majorHAnsi"/>
              </w:rPr>
            </w:pPr>
          </w:p>
        </w:tc>
        <w:tc>
          <w:tcPr>
            <w:tcW w:w="1920" w:type="dxa"/>
            <w:vAlign w:val="bottom"/>
          </w:tcPr>
          <w:p w14:paraId="3DC20461"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Next review date:</w:t>
            </w:r>
          </w:p>
        </w:tc>
        <w:tc>
          <w:tcPr>
            <w:tcW w:w="200" w:type="dxa"/>
            <w:tcBorders>
              <w:right w:val="single" w:sz="8" w:space="0" w:color="auto"/>
            </w:tcBorders>
            <w:vAlign w:val="bottom"/>
          </w:tcPr>
          <w:p w14:paraId="572ECA30"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right w:val="single" w:sz="8" w:space="0" w:color="auto"/>
            </w:tcBorders>
            <w:vAlign w:val="bottom"/>
          </w:tcPr>
          <w:p w14:paraId="390F822F"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July 2026</w:t>
            </w:r>
          </w:p>
        </w:tc>
        <w:tc>
          <w:tcPr>
            <w:tcW w:w="1360" w:type="dxa"/>
            <w:vAlign w:val="bottom"/>
          </w:tcPr>
          <w:p w14:paraId="23020A63"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4BA35FB9" w14:textId="77777777" w:rsidTr="00AF069D">
        <w:trPr>
          <w:trHeight w:val="43"/>
        </w:trPr>
        <w:tc>
          <w:tcPr>
            <w:tcW w:w="860" w:type="dxa"/>
            <w:vAlign w:val="bottom"/>
          </w:tcPr>
          <w:p w14:paraId="7E8A3E8E" w14:textId="77777777" w:rsidR="00415978" w:rsidRPr="00415978" w:rsidRDefault="00415978" w:rsidP="00AF069D">
            <w:pPr>
              <w:spacing w:line="0" w:lineRule="atLeast"/>
              <w:rPr>
                <w:rFonts w:asciiTheme="majorHAnsi" w:eastAsia="Times New Roman" w:hAnsiTheme="majorHAnsi" w:cstheme="majorHAnsi"/>
              </w:rPr>
            </w:pPr>
          </w:p>
        </w:tc>
        <w:tc>
          <w:tcPr>
            <w:tcW w:w="500" w:type="dxa"/>
            <w:tcBorders>
              <w:right w:val="single" w:sz="8" w:space="0" w:color="auto"/>
            </w:tcBorders>
            <w:vAlign w:val="bottom"/>
          </w:tcPr>
          <w:p w14:paraId="188ECE9D" w14:textId="77777777" w:rsidR="00415978" w:rsidRPr="00415978" w:rsidRDefault="00415978" w:rsidP="00AF069D">
            <w:pPr>
              <w:spacing w:line="0" w:lineRule="atLeast"/>
              <w:rPr>
                <w:rFonts w:asciiTheme="majorHAnsi" w:eastAsia="Times New Roman" w:hAnsiTheme="majorHAnsi" w:cstheme="majorHAnsi"/>
              </w:rPr>
            </w:pPr>
          </w:p>
        </w:tc>
        <w:tc>
          <w:tcPr>
            <w:tcW w:w="1920" w:type="dxa"/>
            <w:tcBorders>
              <w:bottom w:val="single" w:sz="8" w:space="0" w:color="auto"/>
            </w:tcBorders>
            <w:vAlign w:val="bottom"/>
          </w:tcPr>
          <w:p w14:paraId="39992EC8"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200" w:type="dxa"/>
            <w:tcBorders>
              <w:bottom w:val="single" w:sz="8" w:space="0" w:color="auto"/>
              <w:right w:val="single" w:sz="8" w:space="0" w:color="auto"/>
            </w:tcBorders>
            <w:vAlign w:val="bottom"/>
          </w:tcPr>
          <w:p w14:paraId="44A48F04"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right w:val="single" w:sz="8" w:space="0" w:color="auto"/>
            </w:tcBorders>
            <w:vAlign w:val="bottom"/>
          </w:tcPr>
          <w:p w14:paraId="780F568E"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1360" w:type="dxa"/>
            <w:vAlign w:val="bottom"/>
          </w:tcPr>
          <w:p w14:paraId="7F787813"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5F4E22F4" w14:textId="77777777" w:rsidTr="00AF069D">
        <w:trPr>
          <w:trHeight w:val="528"/>
        </w:trPr>
        <w:tc>
          <w:tcPr>
            <w:tcW w:w="860" w:type="dxa"/>
            <w:tcBorders>
              <w:bottom w:val="single" w:sz="8" w:space="0" w:color="auto"/>
            </w:tcBorders>
            <w:vAlign w:val="bottom"/>
          </w:tcPr>
          <w:p w14:paraId="559C088F" w14:textId="77777777" w:rsidR="00415978" w:rsidRPr="00415978" w:rsidRDefault="00415978" w:rsidP="00AF069D">
            <w:pPr>
              <w:spacing w:line="0" w:lineRule="atLeast"/>
              <w:rPr>
                <w:rFonts w:asciiTheme="majorHAnsi" w:eastAsia="Times New Roman" w:hAnsiTheme="majorHAnsi" w:cstheme="majorHAnsi"/>
              </w:rPr>
            </w:pPr>
          </w:p>
        </w:tc>
        <w:tc>
          <w:tcPr>
            <w:tcW w:w="2420" w:type="dxa"/>
            <w:gridSpan w:val="2"/>
            <w:tcBorders>
              <w:bottom w:val="single" w:sz="8" w:space="0" w:color="auto"/>
            </w:tcBorders>
            <w:vAlign w:val="bottom"/>
          </w:tcPr>
          <w:p w14:paraId="5E01334F"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200" w:type="dxa"/>
            <w:tcBorders>
              <w:bottom w:val="single" w:sz="8" w:space="0" w:color="auto"/>
            </w:tcBorders>
            <w:vAlign w:val="bottom"/>
          </w:tcPr>
          <w:p w14:paraId="6F1A43F9"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tcBorders>
            <w:vAlign w:val="bottom"/>
          </w:tcPr>
          <w:p w14:paraId="5DAEA556"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1360" w:type="dxa"/>
            <w:tcBorders>
              <w:bottom w:val="single" w:sz="8" w:space="0" w:color="auto"/>
            </w:tcBorders>
            <w:vAlign w:val="bottom"/>
          </w:tcPr>
          <w:p w14:paraId="1009B414"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3D9B24CE" w14:textId="77777777" w:rsidTr="00AF069D">
        <w:trPr>
          <w:trHeight w:val="232"/>
        </w:trPr>
        <w:tc>
          <w:tcPr>
            <w:tcW w:w="3280" w:type="dxa"/>
            <w:gridSpan w:val="3"/>
            <w:tcBorders>
              <w:left w:val="single" w:sz="8" w:space="0" w:color="auto"/>
              <w:bottom w:val="single" w:sz="8" w:space="0" w:color="auto"/>
            </w:tcBorders>
            <w:vAlign w:val="bottom"/>
          </w:tcPr>
          <w:p w14:paraId="539FD39D" w14:textId="77777777" w:rsidR="00415978" w:rsidRPr="00415978" w:rsidRDefault="00415978" w:rsidP="00AF069D">
            <w:pPr>
              <w:spacing w:line="229" w:lineRule="exact"/>
              <w:ind w:left="120"/>
              <w:rPr>
                <w:rFonts w:asciiTheme="majorHAnsi" w:hAnsiTheme="majorHAnsi" w:cstheme="majorHAnsi"/>
                <w:b/>
                <w:sz w:val="20"/>
                <w:szCs w:val="20"/>
              </w:rPr>
            </w:pPr>
            <w:r w:rsidRPr="00415978">
              <w:rPr>
                <w:rFonts w:asciiTheme="majorHAnsi" w:hAnsiTheme="majorHAnsi" w:cstheme="majorHAnsi"/>
                <w:b/>
                <w:sz w:val="20"/>
                <w:szCs w:val="20"/>
              </w:rPr>
              <w:t>Version Change History</w:t>
            </w:r>
          </w:p>
        </w:tc>
        <w:tc>
          <w:tcPr>
            <w:tcW w:w="200" w:type="dxa"/>
            <w:tcBorders>
              <w:bottom w:val="single" w:sz="8" w:space="0" w:color="auto"/>
            </w:tcBorders>
            <w:vAlign w:val="bottom"/>
          </w:tcPr>
          <w:p w14:paraId="35861A3C"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4540" w:type="dxa"/>
            <w:tcBorders>
              <w:bottom w:val="single" w:sz="8" w:space="0" w:color="auto"/>
            </w:tcBorders>
            <w:vAlign w:val="bottom"/>
          </w:tcPr>
          <w:p w14:paraId="74A92E5C" w14:textId="77777777" w:rsidR="00415978" w:rsidRPr="00415978" w:rsidRDefault="00415978" w:rsidP="00AF069D">
            <w:pPr>
              <w:spacing w:line="0" w:lineRule="atLeast"/>
              <w:rPr>
                <w:rFonts w:asciiTheme="majorHAnsi" w:eastAsia="Times New Roman" w:hAnsiTheme="majorHAnsi" w:cstheme="majorHAnsi"/>
                <w:sz w:val="20"/>
                <w:szCs w:val="20"/>
              </w:rPr>
            </w:pPr>
          </w:p>
        </w:tc>
        <w:tc>
          <w:tcPr>
            <w:tcW w:w="1360" w:type="dxa"/>
            <w:tcBorders>
              <w:bottom w:val="single" w:sz="8" w:space="0" w:color="auto"/>
              <w:right w:val="single" w:sz="8" w:space="0" w:color="auto"/>
            </w:tcBorders>
            <w:vAlign w:val="bottom"/>
          </w:tcPr>
          <w:p w14:paraId="196472F7"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6C8F2A94" w14:textId="77777777" w:rsidTr="00AF069D">
        <w:trPr>
          <w:trHeight w:val="234"/>
        </w:trPr>
        <w:tc>
          <w:tcPr>
            <w:tcW w:w="860" w:type="dxa"/>
            <w:tcBorders>
              <w:left w:val="single" w:sz="8" w:space="0" w:color="auto"/>
              <w:bottom w:val="single" w:sz="8" w:space="0" w:color="auto"/>
              <w:right w:val="single" w:sz="8" w:space="0" w:color="auto"/>
            </w:tcBorders>
            <w:vAlign w:val="bottom"/>
          </w:tcPr>
          <w:p w14:paraId="03DFB9B9" w14:textId="77777777" w:rsidR="00415978" w:rsidRPr="00415978" w:rsidRDefault="00415978" w:rsidP="00AF069D">
            <w:pPr>
              <w:spacing w:line="232" w:lineRule="exact"/>
              <w:ind w:left="120"/>
              <w:rPr>
                <w:rFonts w:asciiTheme="majorHAnsi" w:hAnsiTheme="majorHAnsi" w:cstheme="majorHAnsi"/>
                <w:b/>
              </w:rPr>
            </w:pPr>
            <w:r w:rsidRPr="00415978">
              <w:rPr>
                <w:rFonts w:asciiTheme="majorHAnsi" w:hAnsiTheme="majorHAnsi" w:cstheme="majorHAnsi"/>
                <w:b/>
              </w:rPr>
              <w:t>Version</w:t>
            </w:r>
          </w:p>
        </w:tc>
        <w:tc>
          <w:tcPr>
            <w:tcW w:w="2420" w:type="dxa"/>
            <w:gridSpan w:val="2"/>
            <w:tcBorders>
              <w:bottom w:val="single" w:sz="8" w:space="0" w:color="auto"/>
              <w:right w:val="single" w:sz="8" w:space="0" w:color="auto"/>
            </w:tcBorders>
            <w:vAlign w:val="bottom"/>
          </w:tcPr>
          <w:p w14:paraId="38E49B3D" w14:textId="77777777" w:rsidR="00415978" w:rsidRPr="00415978" w:rsidRDefault="00415978" w:rsidP="00AF069D">
            <w:pPr>
              <w:spacing w:line="232" w:lineRule="exact"/>
              <w:ind w:left="100"/>
              <w:rPr>
                <w:rFonts w:asciiTheme="majorHAnsi" w:hAnsiTheme="majorHAnsi" w:cstheme="majorHAnsi"/>
                <w:b/>
                <w:sz w:val="20"/>
                <w:szCs w:val="20"/>
              </w:rPr>
            </w:pPr>
            <w:r w:rsidRPr="00415978">
              <w:rPr>
                <w:rFonts w:asciiTheme="majorHAnsi" w:hAnsiTheme="majorHAnsi" w:cstheme="majorHAnsi"/>
                <w:b/>
                <w:sz w:val="20"/>
                <w:szCs w:val="20"/>
              </w:rPr>
              <w:t>Made by</w:t>
            </w:r>
          </w:p>
        </w:tc>
        <w:tc>
          <w:tcPr>
            <w:tcW w:w="4740" w:type="dxa"/>
            <w:gridSpan w:val="2"/>
            <w:tcBorders>
              <w:bottom w:val="single" w:sz="8" w:space="0" w:color="auto"/>
            </w:tcBorders>
            <w:vAlign w:val="bottom"/>
          </w:tcPr>
          <w:p w14:paraId="3524535E" w14:textId="77777777" w:rsidR="00415978" w:rsidRPr="00415978" w:rsidRDefault="00415978" w:rsidP="00AF069D">
            <w:pPr>
              <w:spacing w:line="232" w:lineRule="exact"/>
              <w:ind w:left="80"/>
              <w:rPr>
                <w:rFonts w:asciiTheme="majorHAnsi" w:hAnsiTheme="majorHAnsi" w:cstheme="majorHAnsi"/>
                <w:b/>
                <w:sz w:val="20"/>
                <w:szCs w:val="20"/>
              </w:rPr>
            </w:pPr>
            <w:r w:rsidRPr="00415978">
              <w:rPr>
                <w:rFonts w:asciiTheme="majorHAnsi" w:hAnsiTheme="majorHAnsi" w:cstheme="majorHAnsi"/>
                <w:b/>
                <w:sz w:val="20"/>
                <w:szCs w:val="20"/>
              </w:rPr>
              <w:t>Summary of Changes</w:t>
            </w:r>
          </w:p>
        </w:tc>
        <w:tc>
          <w:tcPr>
            <w:tcW w:w="1360" w:type="dxa"/>
            <w:tcBorders>
              <w:bottom w:val="single" w:sz="8" w:space="0" w:color="auto"/>
              <w:right w:val="single" w:sz="8" w:space="0" w:color="auto"/>
            </w:tcBorders>
            <w:vAlign w:val="bottom"/>
          </w:tcPr>
          <w:p w14:paraId="4D9F1FAE"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592E3912" w14:textId="77777777" w:rsidTr="00AF069D">
        <w:trPr>
          <w:trHeight w:val="234"/>
        </w:trPr>
        <w:tc>
          <w:tcPr>
            <w:tcW w:w="860" w:type="dxa"/>
            <w:tcBorders>
              <w:left w:val="single" w:sz="8" w:space="0" w:color="auto"/>
              <w:bottom w:val="single" w:sz="8" w:space="0" w:color="auto"/>
              <w:right w:val="single" w:sz="8" w:space="0" w:color="auto"/>
            </w:tcBorders>
            <w:vAlign w:val="bottom"/>
          </w:tcPr>
          <w:p w14:paraId="4B615DD6" w14:textId="77777777" w:rsidR="00415978" w:rsidRPr="00415978" w:rsidRDefault="00415978" w:rsidP="00AF069D">
            <w:pPr>
              <w:spacing w:line="232" w:lineRule="exact"/>
              <w:ind w:left="120"/>
              <w:rPr>
                <w:rFonts w:asciiTheme="majorHAnsi" w:hAnsiTheme="majorHAnsi" w:cstheme="majorHAnsi"/>
              </w:rPr>
            </w:pPr>
            <w:r w:rsidRPr="00415978">
              <w:rPr>
                <w:rFonts w:asciiTheme="majorHAnsi" w:hAnsiTheme="majorHAnsi" w:cstheme="majorHAnsi"/>
              </w:rPr>
              <w:t>v1.0</w:t>
            </w:r>
          </w:p>
        </w:tc>
        <w:tc>
          <w:tcPr>
            <w:tcW w:w="2420" w:type="dxa"/>
            <w:gridSpan w:val="2"/>
            <w:tcBorders>
              <w:bottom w:val="single" w:sz="8" w:space="0" w:color="auto"/>
              <w:right w:val="single" w:sz="8" w:space="0" w:color="auto"/>
            </w:tcBorders>
            <w:vAlign w:val="bottom"/>
          </w:tcPr>
          <w:p w14:paraId="7159AE22" w14:textId="77777777" w:rsidR="00415978" w:rsidRPr="00415978" w:rsidRDefault="00415978" w:rsidP="00AF069D">
            <w:pPr>
              <w:spacing w:line="232" w:lineRule="exact"/>
              <w:ind w:left="100"/>
              <w:rPr>
                <w:rFonts w:asciiTheme="majorHAnsi" w:hAnsiTheme="majorHAnsi" w:cstheme="majorHAnsi"/>
                <w:sz w:val="20"/>
                <w:szCs w:val="20"/>
              </w:rPr>
            </w:pPr>
            <w:r w:rsidRPr="00415978">
              <w:rPr>
                <w:rFonts w:asciiTheme="majorHAnsi" w:hAnsiTheme="majorHAnsi" w:cstheme="majorHAnsi"/>
                <w:sz w:val="20"/>
                <w:szCs w:val="20"/>
              </w:rPr>
              <w:t>School</w:t>
            </w:r>
          </w:p>
        </w:tc>
        <w:tc>
          <w:tcPr>
            <w:tcW w:w="4740" w:type="dxa"/>
            <w:gridSpan w:val="2"/>
            <w:tcBorders>
              <w:bottom w:val="single" w:sz="8" w:space="0" w:color="auto"/>
            </w:tcBorders>
            <w:vAlign w:val="bottom"/>
          </w:tcPr>
          <w:p w14:paraId="187A54ED" w14:textId="77777777" w:rsidR="00415978" w:rsidRPr="00415978" w:rsidRDefault="00415978" w:rsidP="00AF069D">
            <w:pPr>
              <w:spacing w:line="232" w:lineRule="exact"/>
              <w:ind w:left="80"/>
              <w:rPr>
                <w:rFonts w:asciiTheme="majorHAnsi" w:hAnsiTheme="majorHAnsi" w:cstheme="majorHAnsi"/>
                <w:sz w:val="20"/>
                <w:szCs w:val="20"/>
              </w:rPr>
            </w:pPr>
            <w:r w:rsidRPr="00415978">
              <w:rPr>
                <w:rFonts w:asciiTheme="majorHAnsi" w:hAnsiTheme="majorHAnsi" w:cstheme="majorHAnsi"/>
                <w:sz w:val="20"/>
                <w:szCs w:val="20"/>
              </w:rPr>
              <w:t>Approved first version</w:t>
            </w:r>
          </w:p>
        </w:tc>
        <w:tc>
          <w:tcPr>
            <w:tcW w:w="1360" w:type="dxa"/>
            <w:tcBorders>
              <w:bottom w:val="single" w:sz="8" w:space="0" w:color="auto"/>
              <w:right w:val="single" w:sz="8" w:space="0" w:color="auto"/>
            </w:tcBorders>
            <w:vAlign w:val="bottom"/>
          </w:tcPr>
          <w:p w14:paraId="2818C444"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0B6DBB64" w14:textId="77777777" w:rsidTr="00AF069D">
        <w:trPr>
          <w:trHeight w:val="234"/>
        </w:trPr>
        <w:tc>
          <w:tcPr>
            <w:tcW w:w="860" w:type="dxa"/>
            <w:tcBorders>
              <w:left w:val="single" w:sz="8" w:space="0" w:color="auto"/>
              <w:bottom w:val="single" w:sz="8" w:space="0" w:color="auto"/>
              <w:right w:val="single" w:sz="8" w:space="0" w:color="auto"/>
            </w:tcBorders>
            <w:vAlign w:val="bottom"/>
          </w:tcPr>
          <w:p w14:paraId="5D50559B" w14:textId="77777777" w:rsidR="00415978" w:rsidRPr="00415978" w:rsidRDefault="00415978" w:rsidP="00AF069D">
            <w:pPr>
              <w:spacing w:line="232" w:lineRule="exact"/>
              <w:ind w:left="120"/>
              <w:rPr>
                <w:rFonts w:asciiTheme="majorHAnsi" w:hAnsiTheme="majorHAnsi" w:cstheme="majorHAnsi"/>
              </w:rPr>
            </w:pPr>
            <w:r w:rsidRPr="00415978">
              <w:rPr>
                <w:rFonts w:asciiTheme="majorHAnsi" w:hAnsiTheme="majorHAnsi" w:cstheme="majorHAnsi"/>
              </w:rPr>
              <w:t>v1.1</w:t>
            </w:r>
          </w:p>
        </w:tc>
        <w:tc>
          <w:tcPr>
            <w:tcW w:w="2420" w:type="dxa"/>
            <w:gridSpan w:val="2"/>
            <w:tcBorders>
              <w:bottom w:val="single" w:sz="8" w:space="0" w:color="auto"/>
              <w:right w:val="single" w:sz="8" w:space="0" w:color="auto"/>
            </w:tcBorders>
            <w:vAlign w:val="bottom"/>
          </w:tcPr>
          <w:p w14:paraId="6DF114FD" w14:textId="77777777" w:rsidR="00415978" w:rsidRPr="00415978" w:rsidRDefault="00415978" w:rsidP="00AF069D">
            <w:pPr>
              <w:spacing w:line="232" w:lineRule="exact"/>
              <w:ind w:left="100"/>
              <w:rPr>
                <w:rFonts w:asciiTheme="majorHAnsi" w:hAnsiTheme="majorHAnsi" w:cstheme="majorHAnsi"/>
                <w:sz w:val="20"/>
                <w:szCs w:val="20"/>
              </w:rPr>
            </w:pPr>
            <w:r w:rsidRPr="00415978">
              <w:rPr>
                <w:rFonts w:asciiTheme="majorHAnsi" w:hAnsiTheme="majorHAnsi" w:cstheme="majorHAnsi"/>
                <w:sz w:val="20"/>
                <w:szCs w:val="20"/>
              </w:rPr>
              <w:t>Policy Review Committee</w:t>
            </w:r>
          </w:p>
        </w:tc>
        <w:tc>
          <w:tcPr>
            <w:tcW w:w="4740" w:type="dxa"/>
            <w:gridSpan w:val="2"/>
            <w:tcBorders>
              <w:bottom w:val="single" w:sz="8" w:space="0" w:color="auto"/>
            </w:tcBorders>
            <w:vAlign w:val="bottom"/>
          </w:tcPr>
          <w:p w14:paraId="54BF2D83" w14:textId="77777777" w:rsidR="00415978" w:rsidRPr="00415978" w:rsidRDefault="00415978" w:rsidP="00AF069D">
            <w:pPr>
              <w:spacing w:line="232" w:lineRule="exact"/>
              <w:ind w:left="80"/>
              <w:rPr>
                <w:rFonts w:asciiTheme="majorHAnsi" w:hAnsiTheme="majorHAnsi" w:cstheme="majorHAnsi"/>
                <w:sz w:val="20"/>
                <w:szCs w:val="20"/>
              </w:rPr>
            </w:pPr>
            <w:r w:rsidRPr="00415978">
              <w:rPr>
                <w:rFonts w:asciiTheme="majorHAnsi" w:hAnsiTheme="majorHAnsi" w:cstheme="majorHAnsi"/>
                <w:sz w:val="20"/>
                <w:szCs w:val="20"/>
              </w:rPr>
              <w:t>Amends following review</w:t>
            </w:r>
          </w:p>
        </w:tc>
        <w:tc>
          <w:tcPr>
            <w:tcW w:w="1360" w:type="dxa"/>
            <w:tcBorders>
              <w:bottom w:val="single" w:sz="8" w:space="0" w:color="auto"/>
              <w:right w:val="single" w:sz="8" w:space="0" w:color="auto"/>
            </w:tcBorders>
            <w:vAlign w:val="bottom"/>
          </w:tcPr>
          <w:p w14:paraId="4541E151"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22F1418E" w14:textId="77777777" w:rsidTr="00AF069D">
        <w:trPr>
          <w:trHeight w:val="234"/>
        </w:trPr>
        <w:tc>
          <w:tcPr>
            <w:tcW w:w="860" w:type="dxa"/>
            <w:tcBorders>
              <w:left w:val="single" w:sz="8" w:space="0" w:color="auto"/>
              <w:bottom w:val="single" w:sz="8" w:space="0" w:color="auto"/>
              <w:right w:val="single" w:sz="8" w:space="0" w:color="auto"/>
            </w:tcBorders>
            <w:vAlign w:val="bottom"/>
          </w:tcPr>
          <w:p w14:paraId="0BBAB270" w14:textId="77777777" w:rsidR="00415978" w:rsidRPr="00415978" w:rsidRDefault="00415978" w:rsidP="00AF069D">
            <w:pPr>
              <w:spacing w:line="232" w:lineRule="exact"/>
              <w:ind w:left="120"/>
              <w:rPr>
                <w:rFonts w:asciiTheme="majorHAnsi" w:hAnsiTheme="majorHAnsi" w:cstheme="majorHAnsi"/>
              </w:rPr>
            </w:pPr>
            <w:r w:rsidRPr="00415978">
              <w:rPr>
                <w:rFonts w:asciiTheme="majorHAnsi" w:hAnsiTheme="majorHAnsi" w:cstheme="majorHAnsi"/>
              </w:rPr>
              <w:t>v.1.2</w:t>
            </w:r>
          </w:p>
        </w:tc>
        <w:tc>
          <w:tcPr>
            <w:tcW w:w="2420" w:type="dxa"/>
            <w:gridSpan w:val="2"/>
            <w:tcBorders>
              <w:bottom w:val="single" w:sz="8" w:space="0" w:color="auto"/>
              <w:right w:val="single" w:sz="8" w:space="0" w:color="auto"/>
            </w:tcBorders>
            <w:vAlign w:val="bottom"/>
          </w:tcPr>
          <w:p w14:paraId="145C34A1" w14:textId="77777777" w:rsidR="00415978" w:rsidRPr="00415978" w:rsidRDefault="00415978" w:rsidP="00AF069D">
            <w:pPr>
              <w:spacing w:line="232" w:lineRule="exact"/>
              <w:ind w:left="100"/>
              <w:rPr>
                <w:rFonts w:asciiTheme="majorHAnsi" w:hAnsiTheme="majorHAnsi" w:cstheme="majorHAnsi"/>
                <w:sz w:val="20"/>
                <w:szCs w:val="20"/>
              </w:rPr>
            </w:pPr>
            <w:r w:rsidRPr="00415978">
              <w:rPr>
                <w:rFonts w:asciiTheme="majorHAnsi" w:hAnsiTheme="majorHAnsi" w:cstheme="majorHAnsi"/>
                <w:sz w:val="20"/>
                <w:szCs w:val="20"/>
              </w:rPr>
              <w:t>School</w:t>
            </w:r>
          </w:p>
        </w:tc>
        <w:tc>
          <w:tcPr>
            <w:tcW w:w="4740" w:type="dxa"/>
            <w:gridSpan w:val="2"/>
            <w:tcBorders>
              <w:bottom w:val="single" w:sz="8" w:space="0" w:color="auto"/>
            </w:tcBorders>
            <w:vAlign w:val="bottom"/>
          </w:tcPr>
          <w:p w14:paraId="305BB1F9" w14:textId="77777777" w:rsidR="00415978" w:rsidRPr="00415978" w:rsidRDefault="00415978" w:rsidP="00AF069D">
            <w:pPr>
              <w:spacing w:line="232" w:lineRule="exact"/>
              <w:ind w:left="80"/>
              <w:rPr>
                <w:rFonts w:asciiTheme="majorHAnsi" w:hAnsiTheme="majorHAnsi" w:cstheme="majorHAnsi"/>
                <w:sz w:val="20"/>
                <w:szCs w:val="20"/>
              </w:rPr>
            </w:pPr>
            <w:r w:rsidRPr="00415978">
              <w:rPr>
                <w:rFonts w:asciiTheme="majorHAnsi" w:hAnsiTheme="majorHAnsi" w:cstheme="majorHAnsi"/>
                <w:sz w:val="20"/>
                <w:szCs w:val="20"/>
              </w:rPr>
              <w:t>Amends following review</w:t>
            </w:r>
          </w:p>
        </w:tc>
        <w:tc>
          <w:tcPr>
            <w:tcW w:w="1360" w:type="dxa"/>
            <w:tcBorders>
              <w:bottom w:val="single" w:sz="8" w:space="0" w:color="auto"/>
              <w:right w:val="single" w:sz="8" w:space="0" w:color="auto"/>
            </w:tcBorders>
            <w:vAlign w:val="bottom"/>
          </w:tcPr>
          <w:p w14:paraId="48C75AC0"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34D573D2" w14:textId="77777777" w:rsidTr="00AF069D">
        <w:trPr>
          <w:trHeight w:val="234"/>
        </w:trPr>
        <w:tc>
          <w:tcPr>
            <w:tcW w:w="860" w:type="dxa"/>
            <w:tcBorders>
              <w:left w:val="single" w:sz="8" w:space="0" w:color="auto"/>
              <w:bottom w:val="single" w:sz="8" w:space="0" w:color="auto"/>
              <w:right w:val="single" w:sz="8" w:space="0" w:color="auto"/>
            </w:tcBorders>
            <w:vAlign w:val="bottom"/>
          </w:tcPr>
          <w:p w14:paraId="1C6CBB35" w14:textId="77777777" w:rsidR="00415978" w:rsidRPr="00415978" w:rsidRDefault="00415978" w:rsidP="00AF069D">
            <w:pPr>
              <w:spacing w:line="232" w:lineRule="exact"/>
              <w:ind w:left="120"/>
              <w:rPr>
                <w:rFonts w:asciiTheme="majorHAnsi" w:hAnsiTheme="majorHAnsi" w:cstheme="majorHAnsi"/>
              </w:rPr>
            </w:pPr>
            <w:r w:rsidRPr="00415978">
              <w:rPr>
                <w:rFonts w:asciiTheme="majorHAnsi" w:hAnsiTheme="majorHAnsi" w:cstheme="majorHAnsi"/>
              </w:rPr>
              <w:t>v1.3</w:t>
            </w:r>
          </w:p>
        </w:tc>
        <w:tc>
          <w:tcPr>
            <w:tcW w:w="2420" w:type="dxa"/>
            <w:gridSpan w:val="2"/>
            <w:tcBorders>
              <w:bottom w:val="single" w:sz="8" w:space="0" w:color="auto"/>
              <w:right w:val="single" w:sz="8" w:space="0" w:color="auto"/>
            </w:tcBorders>
            <w:vAlign w:val="bottom"/>
          </w:tcPr>
          <w:p w14:paraId="125692D5" w14:textId="77777777" w:rsidR="00415978" w:rsidRPr="00415978" w:rsidRDefault="00415978" w:rsidP="00AF069D">
            <w:pPr>
              <w:spacing w:line="232" w:lineRule="exact"/>
              <w:ind w:left="100"/>
              <w:rPr>
                <w:rFonts w:asciiTheme="majorHAnsi" w:hAnsiTheme="majorHAnsi" w:cstheme="majorHAnsi"/>
                <w:sz w:val="20"/>
                <w:szCs w:val="20"/>
              </w:rPr>
            </w:pPr>
            <w:r w:rsidRPr="00415978">
              <w:rPr>
                <w:rFonts w:asciiTheme="majorHAnsi" w:hAnsiTheme="majorHAnsi" w:cstheme="majorHAnsi"/>
                <w:sz w:val="20"/>
                <w:szCs w:val="20"/>
              </w:rPr>
              <w:t>Policy review Committee</w:t>
            </w:r>
          </w:p>
        </w:tc>
        <w:tc>
          <w:tcPr>
            <w:tcW w:w="4740" w:type="dxa"/>
            <w:gridSpan w:val="2"/>
            <w:tcBorders>
              <w:bottom w:val="single" w:sz="8" w:space="0" w:color="auto"/>
            </w:tcBorders>
            <w:vAlign w:val="bottom"/>
          </w:tcPr>
          <w:p w14:paraId="1E4BC029" w14:textId="77777777" w:rsidR="00415978" w:rsidRPr="00415978" w:rsidRDefault="00415978" w:rsidP="00AF069D">
            <w:pPr>
              <w:spacing w:line="232" w:lineRule="exact"/>
              <w:ind w:left="80"/>
              <w:rPr>
                <w:rFonts w:asciiTheme="majorHAnsi" w:hAnsiTheme="majorHAnsi" w:cstheme="majorHAnsi"/>
                <w:sz w:val="20"/>
                <w:szCs w:val="20"/>
              </w:rPr>
            </w:pPr>
            <w:r w:rsidRPr="00415978">
              <w:rPr>
                <w:rFonts w:asciiTheme="majorHAnsi" w:hAnsiTheme="majorHAnsi" w:cstheme="majorHAnsi"/>
                <w:sz w:val="20"/>
                <w:szCs w:val="20"/>
              </w:rPr>
              <w:t>Final amends and review</w:t>
            </w:r>
          </w:p>
        </w:tc>
        <w:tc>
          <w:tcPr>
            <w:tcW w:w="1360" w:type="dxa"/>
            <w:tcBorders>
              <w:bottom w:val="single" w:sz="8" w:space="0" w:color="auto"/>
              <w:right w:val="single" w:sz="8" w:space="0" w:color="auto"/>
            </w:tcBorders>
            <w:vAlign w:val="bottom"/>
          </w:tcPr>
          <w:p w14:paraId="5B17A302" w14:textId="77777777" w:rsidR="00415978" w:rsidRPr="00415978" w:rsidRDefault="00415978" w:rsidP="00AF069D">
            <w:pPr>
              <w:spacing w:line="0" w:lineRule="atLeast"/>
              <w:rPr>
                <w:rFonts w:asciiTheme="majorHAnsi" w:eastAsia="Times New Roman" w:hAnsiTheme="majorHAnsi" w:cstheme="majorHAnsi"/>
              </w:rPr>
            </w:pPr>
          </w:p>
        </w:tc>
      </w:tr>
      <w:tr w:rsidR="00415978" w:rsidRPr="00415978" w14:paraId="3C5B631C" w14:textId="77777777" w:rsidTr="00AF069D">
        <w:trPr>
          <w:trHeight w:val="232"/>
        </w:trPr>
        <w:tc>
          <w:tcPr>
            <w:tcW w:w="860" w:type="dxa"/>
            <w:tcBorders>
              <w:left w:val="single" w:sz="8" w:space="0" w:color="auto"/>
              <w:bottom w:val="single" w:sz="8" w:space="0" w:color="auto"/>
              <w:right w:val="single" w:sz="8" w:space="0" w:color="auto"/>
            </w:tcBorders>
            <w:vAlign w:val="bottom"/>
          </w:tcPr>
          <w:p w14:paraId="7BC90EEF" w14:textId="77777777" w:rsidR="00415978" w:rsidRPr="00415978" w:rsidRDefault="00415978" w:rsidP="00AF069D">
            <w:pPr>
              <w:spacing w:line="229" w:lineRule="exact"/>
              <w:ind w:left="120"/>
              <w:rPr>
                <w:rFonts w:asciiTheme="majorHAnsi" w:hAnsiTheme="majorHAnsi" w:cstheme="majorHAnsi"/>
              </w:rPr>
            </w:pPr>
            <w:r w:rsidRPr="00415978">
              <w:rPr>
                <w:rFonts w:asciiTheme="majorHAnsi" w:hAnsiTheme="majorHAnsi" w:cstheme="majorHAnsi"/>
              </w:rPr>
              <w:t>v2.0</w:t>
            </w:r>
          </w:p>
        </w:tc>
        <w:tc>
          <w:tcPr>
            <w:tcW w:w="2420" w:type="dxa"/>
            <w:gridSpan w:val="2"/>
            <w:tcBorders>
              <w:bottom w:val="single" w:sz="8" w:space="0" w:color="auto"/>
              <w:right w:val="single" w:sz="8" w:space="0" w:color="auto"/>
            </w:tcBorders>
            <w:vAlign w:val="bottom"/>
          </w:tcPr>
          <w:p w14:paraId="6B4EEA3F" w14:textId="77777777" w:rsidR="00415978" w:rsidRPr="00415978" w:rsidRDefault="00415978" w:rsidP="00AF069D">
            <w:pPr>
              <w:spacing w:line="229" w:lineRule="exact"/>
              <w:ind w:left="100"/>
              <w:rPr>
                <w:rFonts w:asciiTheme="majorHAnsi" w:hAnsiTheme="majorHAnsi" w:cstheme="majorHAnsi"/>
                <w:sz w:val="20"/>
                <w:szCs w:val="20"/>
              </w:rPr>
            </w:pPr>
            <w:r w:rsidRPr="00415978">
              <w:rPr>
                <w:rFonts w:asciiTheme="majorHAnsi" w:hAnsiTheme="majorHAnsi" w:cstheme="majorHAnsi"/>
                <w:sz w:val="20"/>
                <w:szCs w:val="20"/>
              </w:rPr>
              <w:t>Policy review Committee</w:t>
            </w:r>
          </w:p>
        </w:tc>
        <w:tc>
          <w:tcPr>
            <w:tcW w:w="4740" w:type="dxa"/>
            <w:gridSpan w:val="2"/>
            <w:tcBorders>
              <w:bottom w:val="single" w:sz="8" w:space="0" w:color="auto"/>
            </w:tcBorders>
            <w:vAlign w:val="bottom"/>
          </w:tcPr>
          <w:p w14:paraId="4D7D63CE" w14:textId="77777777" w:rsidR="00415978" w:rsidRPr="00415978" w:rsidRDefault="00415978" w:rsidP="00AF069D">
            <w:pPr>
              <w:spacing w:line="229" w:lineRule="exact"/>
              <w:ind w:left="80"/>
              <w:rPr>
                <w:rFonts w:asciiTheme="majorHAnsi" w:hAnsiTheme="majorHAnsi" w:cstheme="majorHAnsi"/>
                <w:sz w:val="20"/>
                <w:szCs w:val="20"/>
              </w:rPr>
            </w:pPr>
            <w:r w:rsidRPr="00415978">
              <w:rPr>
                <w:rFonts w:asciiTheme="majorHAnsi" w:hAnsiTheme="majorHAnsi" w:cstheme="majorHAnsi"/>
                <w:sz w:val="20"/>
                <w:szCs w:val="20"/>
              </w:rPr>
              <w:t>Approved version</w:t>
            </w:r>
          </w:p>
        </w:tc>
        <w:tc>
          <w:tcPr>
            <w:tcW w:w="1360" w:type="dxa"/>
            <w:tcBorders>
              <w:bottom w:val="single" w:sz="8" w:space="0" w:color="auto"/>
              <w:right w:val="single" w:sz="8" w:space="0" w:color="auto"/>
            </w:tcBorders>
            <w:vAlign w:val="bottom"/>
          </w:tcPr>
          <w:p w14:paraId="5E6AA57C" w14:textId="77777777" w:rsidR="00415978" w:rsidRPr="00415978" w:rsidRDefault="00415978" w:rsidP="00AF069D">
            <w:pPr>
              <w:spacing w:line="0" w:lineRule="atLeast"/>
              <w:rPr>
                <w:rFonts w:asciiTheme="majorHAnsi" w:eastAsia="Times New Roman" w:hAnsiTheme="majorHAnsi" w:cstheme="majorHAnsi"/>
              </w:rPr>
            </w:pPr>
          </w:p>
        </w:tc>
      </w:tr>
    </w:tbl>
    <w:p w14:paraId="77D86F15" w14:textId="77777777" w:rsidR="00415978" w:rsidRPr="00415978" w:rsidRDefault="00415978" w:rsidP="00415978">
      <w:pPr>
        <w:spacing w:line="20" w:lineRule="exact"/>
        <w:rPr>
          <w:rFonts w:asciiTheme="majorHAnsi" w:eastAsia="Times New Roman" w:hAnsiTheme="majorHAnsi" w:cstheme="majorHAnsi"/>
        </w:rPr>
      </w:pPr>
    </w:p>
    <w:p w14:paraId="452A7DB4" w14:textId="77777777" w:rsidR="00415978" w:rsidRPr="00415978" w:rsidRDefault="00415978" w:rsidP="00415978">
      <w:pPr>
        <w:spacing w:line="200" w:lineRule="exact"/>
        <w:rPr>
          <w:rFonts w:asciiTheme="majorHAnsi" w:eastAsia="Times New Roman" w:hAnsiTheme="majorHAnsi" w:cstheme="majorHAnsi"/>
        </w:rPr>
      </w:pPr>
    </w:p>
    <w:p w14:paraId="0A252CA6" w14:textId="77777777" w:rsidR="00415978" w:rsidRPr="00415978" w:rsidRDefault="00415978" w:rsidP="00415978">
      <w:pPr>
        <w:spacing w:line="200" w:lineRule="exact"/>
        <w:rPr>
          <w:rFonts w:asciiTheme="majorHAnsi" w:eastAsia="Times New Roman" w:hAnsiTheme="majorHAnsi" w:cstheme="majorHAnsi"/>
        </w:rPr>
      </w:pPr>
    </w:p>
    <w:p w14:paraId="4F2E9001" w14:textId="77777777" w:rsidR="00415978" w:rsidRPr="00415978" w:rsidRDefault="00415978" w:rsidP="00415978">
      <w:pPr>
        <w:spacing w:line="200" w:lineRule="exact"/>
        <w:rPr>
          <w:rFonts w:asciiTheme="majorHAnsi" w:eastAsia="Times New Roman" w:hAnsiTheme="majorHAnsi" w:cstheme="majorHAnsi"/>
        </w:rPr>
      </w:pPr>
    </w:p>
    <w:p w14:paraId="48575CF1" w14:textId="77777777" w:rsidR="00415978" w:rsidRPr="00415978" w:rsidRDefault="00415978" w:rsidP="00415978">
      <w:pPr>
        <w:spacing w:line="200" w:lineRule="exact"/>
        <w:rPr>
          <w:rFonts w:asciiTheme="majorHAnsi" w:eastAsia="Times New Roman" w:hAnsiTheme="majorHAnsi" w:cstheme="majorHAnsi"/>
        </w:rPr>
      </w:pPr>
    </w:p>
    <w:p w14:paraId="6CA6C8C3" w14:textId="61DCA30C" w:rsidR="00415978" w:rsidRPr="00415978" w:rsidRDefault="00415978" w:rsidP="00415978">
      <w:pPr>
        <w:spacing w:line="0" w:lineRule="atLeast"/>
        <w:rPr>
          <w:rFonts w:asciiTheme="majorHAnsi" w:hAnsiTheme="majorHAnsi" w:cstheme="majorHAnsi"/>
          <w:b/>
          <w:sz w:val="22"/>
          <w:szCs w:val="22"/>
        </w:rPr>
      </w:pPr>
      <w:bookmarkStart w:id="0" w:name="page2"/>
      <w:bookmarkEnd w:id="0"/>
      <w:r w:rsidRPr="00415978">
        <w:rPr>
          <w:rFonts w:asciiTheme="majorHAnsi" w:hAnsiTheme="majorHAnsi" w:cstheme="majorHAnsi"/>
          <w:b/>
          <w:sz w:val="22"/>
          <w:szCs w:val="22"/>
        </w:rPr>
        <w:t>Introduction</w:t>
      </w:r>
    </w:p>
    <w:p w14:paraId="65486265" w14:textId="77777777" w:rsidR="00415978" w:rsidRPr="00415978" w:rsidRDefault="00415978" w:rsidP="00415978">
      <w:pPr>
        <w:spacing w:line="229" w:lineRule="auto"/>
        <w:ind w:right="20"/>
        <w:jc w:val="both"/>
        <w:rPr>
          <w:rFonts w:asciiTheme="majorHAnsi" w:hAnsiTheme="majorHAnsi" w:cstheme="majorHAnsi"/>
          <w:sz w:val="22"/>
          <w:szCs w:val="22"/>
        </w:rPr>
      </w:pPr>
      <w:r w:rsidRPr="00415978">
        <w:rPr>
          <w:rFonts w:asciiTheme="majorHAnsi" w:hAnsiTheme="majorHAnsi" w:cstheme="majorHAnsi"/>
          <w:sz w:val="22"/>
          <w:szCs w:val="22"/>
        </w:rPr>
        <w:t>School uniform helps ensure the equality of opportunity for all, whatever their race, gender, religion, ability or background. This policy sets guidelines for pupils, parents and staff in the way they dress and the way they appear in school rather than making any judgments about the dress or appearance of the children in or out of school. This policy, and school uniform guidance, has been designed to:</w:t>
      </w:r>
    </w:p>
    <w:p w14:paraId="3383274F" w14:textId="6867FED7" w:rsidR="00415978" w:rsidRPr="00415978" w:rsidRDefault="00415978" w:rsidP="00415978">
      <w:pPr>
        <w:pStyle w:val="ListParagraph"/>
        <w:numPr>
          <w:ilvl w:val="0"/>
          <w:numId w:val="34"/>
        </w:numPr>
        <w:spacing w:line="199" w:lineRule="auto"/>
        <w:rPr>
          <w:rFonts w:asciiTheme="majorHAnsi" w:hAnsiTheme="majorHAnsi" w:cstheme="majorHAnsi"/>
          <w:sz w:val="22"/>
          <w:szCs w:val="22"/>
        </w:rPr>
      </w:pPr>
      <w:r w:rsidRPr="00415978">
        <w:rPr>
          <w:rFonts w:asciiTheme="majorHAnsi" w:hAnsiTheme="majorHAnsi" w:cstheme="majorHAnsi"/>
          <w:sz w:val="22"/>
          <w:szCs w:val="22"/>
        </w:rPr>
        <w:t>create a positive atmosphere in the school,</w:t>
      </w:r>
    </w:p>
    <w:p w14:paraId="4987C057" w14:textId="77777777" w:rsidR="00415978" w:rsidRPr="00415978" w:rsidRDefault="00415978" w:rsidP="00415978">
      <w:pPr>
        <w:pStyle w:val="ListParagraph"/>
        <w:numPr>
          <w:ilvl w:val="0"/>
          <w:numId w:val="34"/>
        </w:numPr>
        <w:spacing w:line="232" w:lineRule="auto"/>
        <w:ind w:right="1960"/>
        <w:rPr>
          <w:rFonts w:asciiTheme="majorHAnsi" w:hAnsiTheme="majorHAnsi" w:cstheme="majorHAnsi"/>
          <w:sz w:val="22"/>
          <w:szCs w:val="22"/>
        </w:rPr>
      </w:pPr>
      <w:r w:rsidRPr="00415978">
        <w:rPr>
          <w:rFonts w:asciiTheme="majorHAnsi" w:hAnsiTheme="majorHAnsi" w:cstheme="majorHAnsi"/>
          <w:sz w:val="22"/>
          <w:szCs w:val="22"/>
        </w:rPr>
        <w:t xml:space="preserve">create an environment which promotes learning and tolerance of others, </w:t>
      </w:r>
      <w:proofErr w:type="gramStart"/>
      <w:r w:rsidRPr="00415978">
        <w:rPr>
          <w:rFonts w:asciiTheme="majorHAnsi" w:hAnsiTheme="majorHAnsi" w:cstheme="majorHAnsi"/>
          <w:sz w:val="22"/>
          <w:szCs w:val="22"/>
        </w:rPr>
        <w:t>promote</w:t>
      </w:r>
      <w:proofErr w:type="gramEnd"/>
      <w:r w:rsidRPr="00415978">
        <w:rPr>
          <w:rFonts w:asciiTheme="majorHAnsi" w:hAnsiTheme="majorHAnsi" w:cstheme="majorHAnsi"/>
          <w:sz w:val="22"/>
          <w:szCs w:val="22"/>
        </w:rPr>
        <w:t xml:space="preserve"> a healthy lifestyle, positive self-esteem and emotional well-being, </w:t>
      </w:r>
      <w:proofErr w:type="gramStart"/>
      <w:r w:rsidRPr="00415978">
        <w:rPr>
          <w:rFonts w:asciiTheme="majorHAnsi" w:hAnsiTheme="majorHAnsi" w:cstheme="majorHAnsi"/>
          <w:sz w:val="22"/>
          <w:szCs w:val="22"/>
        </w:rPr>
        <w:t>promote</w:t>
      </w:r>
      <w:proofErr w:type="gramEnd"/>
      <w:r w:rsidRPr="00415978">
        <w:rPr>
          <w:rFonts w:asciiTheme="majorHAnsi" w:hAnsiTheme="majorHAnsi" w:cstheme="majorHAnsi"/>
          <w:sz w:val="22"/>
          <w:szCs w:val="22"/>
        </w:rPr>
        <w:t xml:space="preserve"> the core values of the school</w:t>
      </w:r>
    </w:p>
    <w:p w14:paraId="7EB2A7E9" w14:textId="77777777" w:rsidR="00415978" w:rsidRPr="00415978" w:rsidRDefault="00415978" w:rsidP="00415978">
      <w:pPr>
        <w:pStyle w:val="ListParagraph"/>
        <w:numPr>
          <w:ilvl w:val="0"/>
          <w:numId w:val="34"/>
        </w:numPr>
        <w:spacing w:line="217" w:lineRule="auto"/>
        <w:ind w:right="20"/>
        <w:rPr>
          <w:rFonts w:asciiTheme="majorHAnsi" w:hAnsiTheme="majorHAnsi" w:cstheme="majorHAnsi"/>
          <w:sz w:val="22"/>
          <w:szCs w:val="22"/>
        </w:rPr>
      </w:pPr>
      <w:r w:rsidRPr="00415978">
        <w:rPr>
          <w:rFonts w:asciiTheme="majorHAnsi" w:hAnsiTheme="majorHAnsi" w:cstheme="majorHAnsi"/>
          <w:sz w:val="22"/>
          <w:szCs w:val="22"/>
        </w:rPr>
        <w:t>create a shared ethos within the school where dress and appearance do not become issues of distraction, disagreement and conflict among the pupils,</w:t>
      </w:r>
    </w:p>
    <w:p w14:paraId="11C76D3C" w14:textId="77777777" w:rsidR="00415978" w:rsidRPr="00415978" w:rsidRDefault="00415978" w:rsidP="00415978">
      <w:pPr>
        <w:pStyle w:val="ListParagraph"/>
        <w:numPr>
          <w:ilvl w:val="0"/>
          <w:numId w:val="34"/>
        </w:numPr>
        <w:spacing w:line="200" w:lineRule="auto"/>
        <w:rPr>
          <w:rFonts w:asciiTheme="majorHAnsi" w:hAnsiTheme="majorHAnsi" w:cstheme="majorHAnsi"/>
          <w:sz w:val="22"/>
          <w:szCs w:val="22"/>
        </w:rPr>
      </w:pPr>
      <w:r w:rsidRPr="00415978">
        <w:rPr>
          <w:rFonts w:asciiTheme="majorHAnsi" w:hAnsiTheme="majorHAnsi" w:cstheme="majorHAnsi"/>
          <w:sz w:val="22"/>
          <w:szCs w:val="22"/>
        </w:rPr>
        <w:t>inform parents, children and staff of guidelines for dress and appearance,</w:t>
      </w:r>
    </w:p>
    <w:p w14:paraId="319C2AF4" w14:textId="77777777" w:rsidR="00415978" w:rsidRPr="00415978" w:rsidRDefault="00415978" w:rsidP="00415978">
      <w:pPr>
        <w:pStyle w:val="ListParagraph"/>
        <w:numPr>
          <w:ilvl w:val="0"/>
          <w:numId w:val="34"/>
        </w:numPr>
        <w:spacing w:line="223" w:lineRule="auto"/>
        <w:ind w:right="20"/>
        <w:rPr>
          <w:rFonts w:asciiTheme="majorHAnsi" w:hAnsiTheme="majorHAnsi" w:cstheme="majorHAnsi"/>
          <w:sz w:val="22"/>
          <w:szCs w:val="22"/>
        </w:rPr>
      </w:pPr>
      <w:r w:rsidRPr="00415978">
        <w:rPr>
          <w:rFonts w:asciiTheme="majorHAnsi" w:hAnsiTheme="majorHAnsi" w:cstheme="majorHAnsi"/>
          <w:sz w:val="22"/>
          <w:szCs w:val="22"/>
        </w:rPr>
        <w:t>help the Headteacher and staff monitor dress and appearance and pupils to follow the guidelines, encourage staff to become good role models regarding dress and appearance.</w:t>
      </w:r>
    </w:p>
    <w:p w14:paraId="7774AC85" w14:textId="77777777" w:rsidR="005E491A" w:rsidRDefault="005E491A" w:rsidP="00415978">
      <w:pPr>
        <w:spacing w:line="0" w:lineRule="atLeast"/>
        <w:rPr>
          <w:rFonts w:asciiTheme="majorHAnsi" w:hAnsiTheme="majorHAnsi" w:cstheme="majorHAnsi"/>
          <w:b/>
          <w:sz w:val="22"/>
          <w:szCs w:val="22"/>
        </w:rPr>
      </w:pPr>
    </w:p>
    <w:p w14:paraId="76153935" w14:textId="3C933C14"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Roles and responsibilities</w:t>
      </w:r>
    </w:p>
    <w:p w14:paraId="274096B9" w14:textId="77777777" w:rsidR="00415978" w:rsidRPr="00415978" w:rsidRDefault="00415978" w:rsidP="00415978">
      <w:pPr>
        <w:spacing w:line="1" w:lineRule="exact"/>
        <w:rPr>
          <w:rFonts w:asciiTheme="majorHAnsi" w:eastAsia="Times New Roman" w:hAnsiTheme="majorHAnsi" w:cstheme="majorHAnsi"/>
          <w:sz w:val="22"/>
          <w:szCs w:val="22"/>
        </w:rPr>
      </w:pPr>
    </w:p>
    <w:p w14:paraId="73E30368"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Governors</w:t>
      </w:r>
    </w:p>
    <w:p w14:paraId="6706A291"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It is the responsibility of the Governors to:</w:t>
      </w:r>
    </w:p>
    <w:p w14:paraId="04978333" w14:textId="77777777" w:rsidR="00415978" w:rsidRPr="00415978" w:rsidRDefault="00415978" w:rsidP="00415978">
      <w:pPr>
        <w:pStyle w:val="ListParagraph"/>
        <w:numPr>
          <w:ilvl w:val="0"/>
          <w:numId w:val="35"/>
        </w:numPr>
        <w:spacing w:line="200" w:lineRule="auto"/>
        <w:rPr>
          <w:rFonts w:asciiTheme="majorHAnsi" w:hAnsiTheme="majorHAnsi" w:cstheme="majorHAnsi"/>
          <w:sz w:val="22"/>
          <w:szCs w:val="22"/>
        </w:rPr>
      </w:pPr>
      <w:r w:rsidRPr="00415978">
        <w:rPr>
          <w:rFonts w:asciiTheme="majorHAnsi" w:hAnsiTheme="majorHAnsi" w:cstheme="majorHAnsi"/>
          <w:sz w:val="22"/>
          <w:szCs w:val="22"/>
        </w:rPr>
        <w:t>Ensure this policy promotes school values and equality for all pupils.</w:t>
      </w:r>
    </w:p>
    <w:p w14:paraId="29B7F057"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Headteacher</w:t>
      </w:r>
    </w:p>
    <w:p w14:paraId="108BFC25"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It is the responsibility of the Headteacher to:</w:t>
      </w:r>
    </w:p>
    <w:p w14:paraId="755B3DC3" w14:textId="5CC48141" w:rsidR="00415978" w:rsidRPr="00415978" w:rsidRDefault="00415978" w:rsidP="00415978">
      <w:pPr>
        <w:pStyle w:val="ListParagraph"/>
        <w:numPr>
          <w:ilvl w:val="0"/>
          <w:numId w:val="35"/>
        </w:numPr>
        <w:spacing w:line="223" w:lineRule="auto"/>
        <w:ind w:right="840"/>
        <w:rPr>
          <w:rFonts w:asciiTheme="majorHAnsi" w:hAnsiTheme="majorHAnsi" w:cstheme="majorHAnsi"/>
          <w:sz w:val="22"/>
          <w:szCs w:val="22"/>
        </w:rPr>
      </w:pPr>
      <w:r w:rsidRPr="00415978">
        <w:rPr>
          <w:rFonts w:asciiTheme="majorHAnsi" w:hAnsiTheme="majorHAnsi" w:cstheme="majorHAnsi"/>
          <w:sz w:val="22"/>
          <w:szCs w:val="22"/>
        </w:rPr>
        <w:t>Ensure all staff, pupils, parents and carers are aware of this policy and its requirements. Staff, pupils, parents and carers adhere to this policy.</w:t>
      </w:r>
    </w:p>
    <w:p w14:paraId="485D6903" w14:textId="77777777" w:rsidR="00415978" w:rsidRDefault="00415978" w:rsidP="00415978">
      <w:pPr>
        <w:pStyle w:val="ListParagraph"/>
        <w:numPr>
          <w:ilvl w:val="0"/>
          <w:numId w:val="35"/>
        </w:numPr>
        <w:spacing w:line="200" w:lineRule="auto"/>
        <w:rPr>
          <w:rFonts w:asciiTheme="majorHAnsi" w:hAnsiTheme="majorHAnsi" w:cstheme="majorHAnsi"/>
          <w:sz w:val="22"/>
          <w:szCs w:val="22"/>
        </w:rPr>
      </w:pPr>
      <w:r w:rsidRPr="00415978">
        <w:rPr>
          <w:rFonts w:asciiTheme="majorHAnsi" w:hAnsiTheme="majorHAnsi" w:cstheme="majorHAnsi"/>
          <w:sz w:val="22"/>
          <w:szCs w:val="22"/>
        </w:rPr>
        <w:t>Ensuring non-compliance with this policy is resolved in a timely manner.</w:t>
      </w:r>
    </w:p>
    <w:p w14:paraId="2F384C9A" w14:textId="77777777" w:rsidR="00415978" w:rsidRPr="00415978" w:rsidRDefault="00415978" w:rsidP="00415978">
      <w:pPr>
        <w:pStyle w:val="ListParagraph"/>
        <w:spacing w:line="200" w:lineRule="auto"/>
        <w:rPr>
          <w:rFonts w:asciiTheme="majorHAnsi" w:hAnsiTheme="majorHAnsi" w:cstheme="majorHAnsi"/>
          <w:sz w:val="22"/>
          <w:szCs w:val="22"/>
        </w:rPr>
      </w:pPr>
    </w:p>
    <w:p w14:paraId="671A46FF"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Teachers and school staff</w:t>
      </w:r>
    </w:p>
    <w:p w14:paraId="76228272"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Teachers and school staff are responsible for:</w:t>
      </w:r>
    </w:p>
    <w:p w14:paraId="24F33924" w14:textId="77777777" w:rsidR="00415978" w:rsidRPr="00415978" w:rsidRDefault="00415978" w:rsidP="00415978">
      <w:pPr>
        <w:spacing w:line="20" w:lineRule="exact"/>
        <w:rPr>
          <w:rFonts w:asciiTheme="majorHAnsi" w:eastAsia="Times New Roman" w:hAnsiTheme="majorHAnsi" w:cstheme="majorHAnsi"/>
          <w:sz w:val="22"/>
          <w:szCs w:val="22"/>
        </w:rPr>
      </w:pPr>
    </w:p>
    <w:p w14:paraId="7EBA8BD6" w14:textId="77777777" w:rsidR="00415978" w:rsidRPr="00415978" w:rsidRDefault="00415978" w:rsidP="00415978">
      <w:pPr>
        <w:spacing w:line="200" w:lineRule="exact"/>
        <w:rPr>
          <w:rFonts w:asciiTheme="majorHAnsi" w:hAnsiTheme="majorHAnsi" w:cstheme="majorHAnsi"/>
          <w:sz w:val="22"/>
          <w:szCs w:val="22"/>
        </w:rPr>
      </w:pPr>
      <w:bookmarkStart w:id="1" w:name="page3"/>
      <w:bookmarkEnd w:id="1"/>
    </w:p>
    <w:p w14:paraId="192F4576" w14:textId="77777777" w:rsidR="00415978" w:rsidRDefault="00415978" w:rsidP="00415978">
      <w:pPr>
        <w:pStyle w:val="ListParagraph"/>
        <w:spacing w:line="200" w:lineRule="exact"/>
        <w:rPr>
          <w:rFonts w:asciiTheme="majorHAnsi" w:hAnsiTheme="majorHAnsi" w:cstheme="majorHAnsi"/>
          <w:sz w:val="22"/>
          <w:szCs w:val="22"/>
        </w:rPr>
      </w:pPr>
    </w:p>
    <w:p w14:paraId="741AEC8E" w14:textId="77777777" w:rsidR="00415978" w:rsidRDefault="00415978" w:rsidP="00415978">
      <w:pPr>
        <w:pStyle w:val="ListParagraph"/>
        <w:spacing w:line="200" w:lineRule="exact"/>
        <w:rPr>
          <w:rFonts w:asciiTheme="majorHAnsi" w:hAnsiTheme="majorHAnsi" w:cstheme="majorHAnsi"/>
          <w:sz w:val="22"/>
          <w:szCs w:val="22"/>
        </w:rPr>
      </w:pPr>
    </w:p>
    <w:p w14:paraId="262CE04F" w14:textId="77777777" w:rsidR="00415978" w:rsidRDefault="00415978" w:rsidP="00415978">
      <w:pPr>
        <w:pStyle w:val="ListParagraph"/>
        <w:spacing w:line="200" w:lineRule="exact"/>
        <w:rPr>
          <w:rFonts w:asciiTheme="majorHAnsi" w:hAnsiTheme="majorHAnsi" w:cstheme="majorHAnsi"/>
          <w:sz w:val="22"/>
          <w:szCs w:val="22"/>
        </w:rPr>
      </w:pPr>
    </w:p>
    <w:p w14:paraId="56F7F9C3" w14:textId="77777777" w:rsidR="00415978" w:rsidRDefault="00415978" w:rsidP="00415978">
      <w:pPr>
        <w:pStyle w:val="ListParagraph"/>
        <w:spacing w:line="200" w:lineRule="exact"/>
        <w:rPr>
          <w:rFonts w:asciiTheme="majorHAnsi" w:hAnsiTheme="majorHAnsi" w:cstheme="majorHAnsi"/>
          <w:sz w:val="22"/>
          <w:szCs w:val="22"/>
        </w:rPr>
      </w:pPr>
    </w:p>
    <w:p w14:paraId="5C213EAE" w14:textId="77777777" w:rsidR="00415978" w:rsidRDefault="00415978" w:rsidP="00415978">
      <w:pPr>
        <w:pStyle w:val="ListParagraph"/>
        <w:spacing w:line="200" w:lineRule="exact"/>
        <w:rPr>
          <w:rFonts w:asciiTheme="majorHAnsi" w:hAnsiTheme="majorHAnsi" w:cstheme="majorHAnsi"/>
          <w:sz w:val="22"/>
          <w:szCs w:val="22"/>
        </w:rPr>
      </w:pPr>
    </w:p>
    <w:p w14:paraId="664893F8" w14:textId="77777777" w:rsidR="00415978" w:rsidRDefault="00415978" w:rsidP="00415978">
      <w:pPr>
        <w:pStyle w:val="ListParagraph"/>
        <w:spacing w:line="200" w:lineRule="exact"/>
        <w:rPr>
          <w:rFonts w:asciiTheme="majorHAnsi" w:hAnsiTheme="majorHAnsi" w:cstheme="majorHAnsi"/>
          <w:sz w:val="22"/>
          <w:szCs w:val="22"/>
        </w:rPr>
      </w:pPr>
    </w:p>
    <w:p w14:paraId="3D067E9A" w14:textId="55939105" w:rsidR="00415978" w:rsidRPr="00415978" w:rsidRDefault="00415978" w:rsidP="00415978">
      <w:pPr>
        <w:pStyle w:val="ListParagraph"/>
        <w:numPr>
          <w:ilvl w:val="0"/>
          <w:numId w:val="36"/>
        </w:numPr>
        <w:spacing w:line="200" w:lineRule="exact"/>
        <w:rPr>
          <w:rFonts w:asciiTheme="majorHAnsi" w:hAnsiTheme="majorHAnsi" w:cstheme="majorHAnsi"/>
          <w:sz w:val="22"/>
          <w:szCs w:val="22"/>
        </w:rPr>
      </w:pPr>
      <w:r w:rsidRPr="00415978">
        <w:rPr>
          <w:rFonts w:asciiTheme="majorHAnsi" w:hAnsiTheme="majorHAnsi" w:cstheme="majorHAnsi"/>
          <w:sz w:val="22"/>
          <w:szCs w:val="22"/>
        </w:rPr>
        <w:t>Dressing appropriately for the tasks that they are undertaking.</w:t>
      </w:r>
    </w:p>
    <w:p w14:paraId="3D33A6BF" w14:textId="77777777" w:rsidR="00415978" w:rsidRPr="00415978" w:rsidRDefault="00415978" w:rsidP="00415978">
      <w:pPr>
        <w:pStyle w:val="ListParagraph"/>
        <w:numPr>
          <w:ilvl w:val="0"/>
          <w:numId w:val="36"/>
        </w:numPr>
        <w:spacing w:line="218" w:lineRule="auto"/>
        <w:ind w:right="20"/>
        <w:rPr>
          <w:rFonts w:asciiTheme="majorHAnsi" w:hAnsiTheme="majorHAnsi" w:cstheme="majorHAnsi"/>
          <w:sz w:val="22"/>
          <w:szCs w:val="22"/>
        </w:rPr>
      </w:pPr>
      <w:r w:rsidRPr="00415978">
        <w:rPr>
          <w:rFonts w:asciiTheme="majorHAnsi" w:hAnsiTheme="majorHAnsi" w:cstheme="majorHAnsi"/>
          <w:sz w:val="22"/>
          <w:szCs w:val="22"/>
        </w:rPr>
        <w:t>Ensuring pupils are dressed in line with this policy and resolving instances where this may not be the case.</w:t>
      </w:r>
    </w:p>
    <w:p w14:paraId="2B4321B7"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Parents and Carers</w:t>
      </w:r>
    </w:p>
    <w:p w14:paraId="4971433F"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Parents and Carers are responsible for:</w:t>
      </w:r>
    </w:p>
    <w:p w14:paraId="0616C48E" w14:textId="5F65F67C" w:rsidR="00415978" w:rsidRPr="00415978" w:rsidRDefault="00415978" w:rsidP="00415978">
      <w:pPr>
        <w:pStyle w:val="ListParagraph"/>
        <w:numPr>
          <w:ilvl w:val="0"/>
          <w:numId w:val="37"/>
        </w:numPr>
        <w:spacing w:line="199" w:lineRule="auto"/>
        <w:rPr>
          <w:rFonts w:asciiTheme="majorHAnsi" w:hAnsiTheme="majorHAnsi" w:cstheme="majorHAnsi"/>
          <w:sz w:val="22"/>
          <w:szCs w:val="22"/>
        </w:rPr>
      </w:pPr>
      <w:r w:rsidRPr="00415978">
        <w:rPr>
          <w:rFonts w:asciiTheme="majorHAnsi" w:hAnsiTheme="majorHAnsi" w:cstheme="majorHAnsi"/>
          <w:sz w:val="22"/>
          <w:szCs w:val="22"/>
        </w:rPr>
        <w:t>Making sure they are familiar with the contents of this policy.</w:t>
      </w:r>
    </w:p>
    <w:p w14:paraId="55E6B758" w14:textId="022A9E45" w:rsidR="00415978" w:rsidRPr="00415978" w:rsidRDefault="00415978" w:rsidP="00415978">
      <w:pPr>
        <w:pStyle w:val="ListParagraph"/>
        <w:numPr>
          <w:ilvl w:val="0"/>
          <w:numId w:val="37"/>
        </w:numPr>
        <w:spacing w:line="200" w:lineRule="auto"/>
        <w:rPr>
          <w:rFonts w:asciiTheme="majorHAnsi" w:hAnsiTheme="majorHAnsi" w:cstheme="majorHAnsi"/>
          <w:sz w:val="22"/>
          <w:szCs w:val="22"/>
        </w:rPr>
      </w:pPr>
      <w:r w:rsidRPr="00415978">
        <w:rPr>
          <w:rFonts w:asciiTheme="majorHAnsi" w:hAnsiTheme="majorHAnsi" w:cstheme="majorHAnsi"/>
          <w:sz w:val="22"/>
          <w:szCs w:val="22"/>
        </w:rPr>
        <w:t>Ensuring their children are dressed for school in line with the requirements of this policy.</w:t>
      </w:r>
    </w:p>
    <w:p w14:paraId="0F148842" w14:textId="77777777" w:rsidR="00415978" w:rsidRPr="00415978" w:rsidRDefault="00415978" w:rsidP="00415978">
      <w:pPr>
        <w:pStyle w:val="ListParagraph"/>
        <w:numPr>
          <w:ilvl w:val="0"/>
          <w:numId w:val="37"/>
        </w:numPr>
        <w:spacing w:line="218" w:lineRule="auto"/>
        <w:ind w:right="20"/>
        <w:rPr>
          <w:rFonts w:asciiTheme="majorHAnsi" w:hAnsiTheme="majorHAnsi" w:cstheme="majorHAnsi"/>
          <w:sz w:val="22"/>
          <w:szCs w:val="22"/>
        </w:rPr>
      </w:pPr>
      <w:r w:rsidRPr="00415978">
        <w:rPr>
          <w:rFonts w:asciiTheme="majorHAnsi" w:hAnsiTheme="majorHAnsi" w:cstheme="majorHAnsi"/>
          <w:sz w:val="22"/>
          <w:szCs w:val="22"/>
        </w:rPr>
        <w:t xml:space="preserve">Ensure all uniform items, including PE kits and </w:t>
      </w:r>
      <w:proofErr w:type="gramStart"/>
      <w:r w:rsidRPr="00415978">
        <w:rPr>
          <w:rFonts w:asciiTheme="majorHAnsi" w:hAnsiTheme="majorHAnsi" w:cstheme="majorHAnsi"/>
          <w:sz w:val="22"/>
          <w:szCs w:val="22"/>
        </w:rPr>
        <w:t>shoes</w:t>
      </w:r>
      <w:proofErr w:type="gramEnd"/>
      <w:r w:rsidRPr="00415978">
        <w:rPr>
          <w:rFonts w:asciiTheme="majorHAnsi" w:hAnsiTheme="majorHAnsi" w:cstheme="majorHAnsi"/>
          <w:sz w:val="22"/>
          <w:szCs w:val="22"/>
        </w:rPr>
        <w:t xml:space="preserve"> are clearly marked or labelled with their child’s name.</w:t>
      </w:r>
    </w:p>
    <w:p w14:paraId="67F7DE02"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Pupils</w:t>
      </w:r>
    </w:p>
    <w:p w14:paraId="2B0CD8A1"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Pupils are responsible for:</w:t>
      </w:r>
    </w:p>
    <w:p w14:paraId="655FD01E" w14:textId="69E9ADF6" w:rsidR="00415978" w:rsidRPr="00415978" w:rsidRDefault="00415978" w:rsidP="00415978">
      <w:pPr>
        <w:pStyle w:val="ListParagraph"/>
        <w:numPr>
          <w:ilvl w:val="0"/>
          <w:numId w:val="38"/>
        </w:numPr>
        <w:spacing w:line="198" w:lineRule="auto"/>
        <w:rPr>
          <w:rFonts w:asciiTheme="majorHAnsi" w:hAnsiTheme="majorHAnsi" w:cstheme="majorHAnsi"/>
          <w:sz w:val="22"/>
          <w:szCs w:val="22"/>
        </w:rPr>
      </w:pPr>
      <w:r w:rsidRPr="00415978">
        <w:rPr>
          <w:rFonts w:asciiTheme="majorHAnsi" w:hAnsiTheme="majorHAnsi" w:cstheme="majorHAnsi"/>
          <w:sz w:val="22"/>
          <w:szCs w:val="22"/>
        </w:rPr>
        <w:t xml:space="preserve">Arriving </w:t>
      </w:r>
      <w:proofErr w:type="gramStart"/>
      <w:r w:rsidRPr="00415978">
        <w:rPr>
          <w:rFonts w:asciiTheme="majorHAnsi" w:hAnsiTheme="majorHAnsi" w:cstheme="majorHAnsi"/>
          <w:sz w:val="22"/>
          <w:szCs w:val="22"/>
        </w:rPr>
        <w:t>for</w:t>
      </w:r>
      <w:proofErr w:type="gramEnd"/>
      <w:r w:rsidRPr="00415978">
        <w:rPr>
          <w:rFonts w:asciiTheme="majorHAnsi" w:hAnsiTheme="majorHAnsi" w:cstheme="majorHAnsi"/>
          <w:sz w:val="22"/>
          <w:szCs w:val="22"/>
        </w:rPr>
        <w:t xml:space="preserve"> school in the appropriate uniform, PE kit, or dress for the day.</w:t>
      </w:r>
    </w:p>
    <w:p w14:paraId="27BFF314" w14:textId="77777777" w:rsidR="00415978" w:rsidRPr="00415978" w:rsidRDefault="00415978" w:rsidP="00415978">
      <w:pPr>
        <w:pStyle w:val="ListParagraph"/>
        <w:numPr>
          <w:ilvl w:val="0"/>
          <w:numId w:val="38"/>
        </w:numPr>
        <w:spacing w:line="223" w:lineRule="auto"/>
        <w:ind w:right="1520"/>
        <w:jc w:val="both"/>
        <w:rPr>
          <w:rFonts w:asciiTheme="majorHAnsi" w:hAnsiTheme="majorHAnsi" w:cstheme="majorHAnsi"/>
          <w:sz w:val="22"/>
          <w:szCs w:val="22"/>
        </w:rPr>
      </w:pPr>
      <w:r w:rsidRPr="00415978">
        <w:rPr>
          <w:rFonts w:asciiTheme="majorHAnsi" w:hAnsiTheme="majorHAnsi" w:cstheme="majorHAnsi"/>
          <w:sz w:val="22"/>
          <w:szCs w:val="22"/>
        </w:rPr>
        <w:t>Not altering, defacing or changing items of clothing or uniform whilst in school. Making sure that they remain appropriately dressed throughout the school day.</w:t>
      </w:r>
    </w:p>
    <w:p w14:paraId="024DE72F"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School uniform guidelines</w:t>
      </w:r>
    </w:p>
    <w:p w14:paraId="0B7974ED" w14:textId="0F6650C0" w:rsidR="00415978" w:rsidRPr="00415978" w:rsidRDefault="00415978" w:rsidP="00415978">
      <w:pPr>
        <w:spacing w:line="0" w:lineRule="atLeast"/>
        <w:rPr>
          <w:rFonts w:asciiTheme="majorHAnsi" w:hAnsiTheme="majorHAnsi" w:cstheme="majorHAnsi"/>
          <w:sz w:val="22"/>
          <w:szCs w:val="22"/>
        </w:rPr>
      </w:pPr>
      <w:proofErr w:type="gramStart"/>
      <w:r w:rsidRPr="00415978">
        <w:rPr>
          <w:rFonts w:asciiTheme="majorHAnsi" w:hAnsiTheme="majorHAnsi" w:cstheme="majorHAnsi"/>
          <w:sz w:val="22"/>
          <w:szCs w:val="22"/>
        </w:rPr>
        <w:t>The  guidelines</w:t>
      </w:r>
      <w:proofErr w:type="gramEnd"/>
      <w:r w:rsidRPr="00415978">
        <w:rPr>
          <w:rFonts w:asciiTheme="majorHAnsi" w:hAnsiTheme="majorHAnsi" w:cstheme="majorHAnsi"/>
          <w:sz w:val="22"/>
          <w:szCs w:val="22"/>
        </w:rPr>
        <w:t xml:space="preserve"> for dress and appearance cover </w:t>
      </w:r>
      <w:r w:rsidR="005E491A">
        <w:rPr>
          <w:rFonts w:asciiTheme="majorHAnsi" w:hAnsiTheme="majorHAnsi" w:cstheme="majorHAnsi"/>
          <w:sz w:val="22"/>
          <w:szCs w:val="22"/>
        </w:rPr>
        <w:t>six</w:t>
      </w:r>
      <w:r w:rsidRPr="00415978">
        <w:rPr>
          <w:rFonts w:asciiTheme="majorHAnsi" w:hAnsiTheme="majorHAnsi" w:cstheme="majorHAnsi"/>
          <w:sz w:val="22"/>
          <w:szCs w:val="22"/>
        </w:rPr>
        <w:t xml:space="preserve"> main areas:</w:t>
      </w:r>
    </w:p>
    <w:p w14:paraId="5D7D3253" w14:textId="77777777" w:rsidR="00415978" w:rsidRPr="00415978" w:rsidRDefault="00415978" w:rsidP="00415978">
      <w:pPr>
        <w:numPr>
          <w:ilvl w:val="0"/>
          <w:numId w:val="33"/>
        </w:numPr>
        <w:tabs>
          <w:tab w:val="left" w:pos="720"/>
        </w:tabs>
        <w:spacing w:after="0" w:line="0" w:lineRule="atLeast"/>
        <w:ind w:hanging="361"/>
        <w:rPr>
          <w:rFonts w:asciiTheme="majorHAnsi" w:hAnsiTheme="majorHAnsi" w:cstheme="majorHAnsi"/>
          <w:sz w:val="22"/>
          <w:szCs w:val="22"/>
        </w:rPr>
      </w:pPr>
      <w:r w:rsidRPr="00415978">
        <w:rPr>
          <w:rFonts w:asciiTheme="majorHAnsi" w:hAnsiTheme="majorHAnsi" w:cstheme="majorHAnsi"/>
          <w:sz w:val="22"/>
          <w:szCs w:val="22"/>
        </w:rPr>
        <w:t>School Uniform</w:t>
      </w:r>
    </w:p>
    <w:p w14:paraId="27009317" w14:textId="60033EC8" w:rsidR="00415978" w:rsidRPr="00415978" w:rsidRDefault="00415978" w:rsidP="00415978">
      <w:pPr>
        <w:numPr>
          <w:ilvl w:val="0"/>
          <w:numId w:val="33"/>
        </w:numPr>
        <w:tabs>
          <w:tab w:val="left" w:pos="720"/>
        </w:tabs>
        <w:spacing w:after="0" w:line="0" w:lineRule="atLeast"/>
        <w:ind w:hanging="361"/>
        <w:rPr>
          <w:rFonts w:asciiTheme="majorHAnsi" w:hAnsiTheme="majorHAnsi" w:cstheme="majorHAnsi"/>
          <w:sz w:val="22"/>
          <w:szCs w:val="22"/>
        </w:rPr>
      </w:pPr>
      <w:r w:rsidRPr="00415978">
        <w:rPr>
          <w:rFonts w:asciiTheme="majorHAnsi" w:hAnsiTheme="majorHAnsi" w:cstheme="majorHAnsi"/>
          <w:sz w:val="22"/>
          <w:szCs w:val="22"/>
        </w:rPr>
        <w:t>PE Kit</w:t>
      </w:r>
    </w:p>
    <w:p w14:paraId="5C179346" w14:textId="77777777" w:rsidR="00415978" w:rsidRDefault="00415978" w:rsidP="00415978">
      <w:pPr>
        <w:numPr>
          <w:ilvl w:val="0"/>
          <w:numId w:val="33"/>
        </w:numPr>
        <w:tabs>
          <w:tab w:val="left" w:pos="720"/>
        </w:tabs>
        <w:spacing w:after="0" w:line="0" w:lineRule="atLeast"/>
        <w:ind w:hanging="361"/>
        <w:rPr>
          <w:rFonts w:asciiTheme="majorHAnsi" w:hAnsiTheme="majorHAnsi" w:cstheme="majorHAnsi"/>
          <w:sz w:val="22"/>
          <w:szCs w:val="22"/>
        </w:rPr>
      </w:pPr>
      <w:proofErr w:type="spellStart"/>
      <w:r w:rsidRPr="00415978">
        <w:rPr>
          <w:rFonts w:asciiTheme="majorHAnsi" w:hAnsiTheme="majorHAnsi" w:cstheme="majorHAnsi"/>
          <w:sz w:val="22"/>
          <w:szCs w:val="22"/>
        </w:rPr>
        <w:t>Jewellery</w:t>
      </w:r>
      <w:proofErr w:type="spellEnd"/>
    </w:p>
    <w:p w14:paraId="72DA3838" w14:textId="720FB30A" w:rsidR="005E491A" w:rsidRPr="00415978" w:rsidRDefault="005E491A" w:rsidP="00415978">
      <w:pPr>
        <w:numPr>
          <w:ilvl w:val="0"/>
          <w:numId w:val="33"/>
        </w:numPr>
        <w:tabs>
          <w:tab w:val="left" w:pos="720"/>
        </w:tabs>
        <w:spacing w:after="0" w:line="0" w:lineRule="atLeast"/>
        <w:ind w:hanging="361"/>
        <w:rPr>
          <w:rFonts w:asciiTheme="majorHAnsi" w:hAnsiTheme="majorHAnsi" w:cstheme="majorHAnsi"/>
          <w:sz w:val="22"/>
          <w:szCs w:val="22"/>
        </w:rPr>
      </w:pPr>
      <w:r>
        <w:rPr>
          <w:rFonts w:asciiTheme="majorHAnsi" w:hAnsiTheme="majorHAnsi" w:cstheme="majorHAnsi"/>
          <w:sz w:val="22"/>
          <w:szCs w:val="22"/>
        </w:rPr>
        <w:t>Make-up</w:t>
      </w:r>
    </w:p>
    <w:p w14:paraId="0F79CDEF" w14:textId="77777777" w:rsidR="00415978" w:rsidRPr="00415978" w:rsidRDefault="00415978" w:rsidP="00415978">
      <w:pPr>
        <w:numPr>
          <w:ilvl w:val="0"/>
          <w:numId w:val="33"/>
        </w:numPr>
        <w:tabs>
          <w:tab w:val="left" w:pos="720"/>
        </w:tabs>
        <w:spacing w:after="0" w:line="0" w:lineRule="atLeast"/>
        <w:ind w:hanging="361"/>
        <w:rPr>
          <w:rFonts w:asciiTheme="majorHAnsi" w:hAnsiTheme="majorHAnsi" w:cstheme="majorHAnsi"/>
          <w:sz w:val="22"/>
          <w:szCs w:val="22"/>
        </w:rPr>
      </w:pPr>
      <w:r w:rsidRPr="00415978">
        <w:rPr>
          <w:rFonts w:asciiTheme="majorHAnsi" w:hAnsiTheme="majorHAnsi" w:cstheme="majorHAnsi"/>
          <w:sz w:val="22"/>
          <w:szCs w:val="22"/>
        </w:rPr>
        <w:t>School Footwear</w:t>
      </w:r>
    </w:p>
    <w:p w14:paraId="4EDDF3B5" w14:textId="77777777" w:rsidR="00415978" w:rsidRPr="00415978" w:rsidRDefault="00415978" w:rsidP="00415978">
      <w:pPr>
        <w:numPr>
          <w:ilvl w:val="0"/>
          <w:numId w:val="33"/>
        </w:numPr>
        <w:tabs>
          <w:tab w:val="left" w:pos="720"/>
        </w:tabs>
        <w:spacing w:after="0" w:line="0" w:lineRule="atLeast"/>
        <w:ind w:hanging="361"/>
        <w:rPr>
          <w:rFonts w:asciiTheme="majorHAnsi" w:hAnsiTheme="majorHAnsi" w:cstheme="majorHAnsi"/>
          <w:sz w:val="22"/>
          <w:szCs w:val="22"/>
        </w:rPr>
      </w:pPr>
      <w:r w:rsidRPr="00415978">
        <w:rPr>
          <w:rFonts w:asciiTheme="majorHAnsi" w:hAnsiTheme="majorHAnsi" w:cstheme="majorHAnsi"/>
          <w:sz w:val="22"/>
          <w:szCs w:val="22"/>
        </w:rPr>
        <w:t>Hairstyles</w:t>
      </w:r>
    </w:p>
    <w:p w14:paraId="19AF1154" w14:textId="77777777" w:rsidR="005E491A" w:rsidRDefault="005E491A" w:rsidP="00415978">
      <w:pPr>
        <w:spacing w:line="0" w:lineRule="atLeast"/>
        <w:rPr>
          <w:rFonts w:asciiTheme="majorHAnsi" w:hAnsiTheme="majorHAnsi" w:cstheme="majorHAnsi"/>
          <w:b/>
          <w:sz w:val="22"/>
          <w:szCs w:val="22"/>
        </w:rPr>
      </w:pPr>
    </w:p>
    <w:p w14:paraId="00605555" w14:textId="520B61AD"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School Uniform</w:t>
      </w:r>
    </w:p>
    <w:p w14:paraId="0AB63C27" w14:textId="77777777" w:rsidR="00415978" w:rsidRPr="00415978" w:rsidRDefault="00415978" w:rsidP="00415978">
      <w:pPr>
        <w:spacing w:line="0" w:lineRule="atLeast"/>
        <w:rPr>
          <w:rFonts w:asciiTheme="majorHAnsi" w:hAnsiTheme="majorHAnsi" w:cstheme="majorHAnsi"/>
          <w:sz w:val="22"/>
          <w:szCs w:val="22"/>
        </w:rPr>
      </w:pPr>
      <w:r w:rsidRPr="00415978">
        <w:rPr>
          <w:rFonts w:asciiTheme="majorHAnsi" w:hAnsiTheme="majorHAnsi" w:cstheme="majorHAnsi"/>
          <w:sz w:val="22"/>
          <w:szCs w:val="22"/>
        </w:rPr>
        <w:t>Approved school uniform items are as follows:</w:t>
      </w:r>
    </w:p>
    <w:p w14:paraId="0C2E6656" w14:textId="77777777" w:rsidR="00415978" w:rsidRPr="00415978" w:rsidRDefault="00415978" w:rsidP="00415978">
      <w:pPr>
        <w:spacing w:line="2" w:lineRule="exact"/>
        <w:rPr>
          <w:rFonts w:asciiTheme="majorHAnsi" w:eastAsia="Times New Roman" w:hAnsiTheme="majorHAnsi" w:cstheme="majorHAnsi"/>
          <w:sz w:val="22"/>
          <w:szCs w:val="22"/>
        </w:rPr>
      </w:pPr>
    </w:p>
    <w:p w14:paraId="6B189BA4" w14:textId="77777777" w:rsidR="00415978" w:rsidRPr="00415978" w:rsidRDefault="00415978" w:rsidP="00415978">
      <w:pPr>
        <w:spacing w:line="223" w:lineRule="auto"/>
        <w:ind w:right="4760"/>
        <w:rPr>
          <w:rFonts w:asciiTheme="majorHAnsi" w:hAnsiTheme="majorHAnsi" w:cstheme="majorHAnsi"/>
          <w:sz w:val="22"/>
          <w:szCs w:val="22"/>
        </w:rPr>
      </w:pPr>
      <w:r w:rsidRPr="00415978">
        <w:rPr>
          <w:rFonts w:asciiTheme="majorHAnsi" w:hAnsiTheme="majorHAnsi" w:cstheme="majorHAnsi"/>
          <w:sz w:val="22"/>
          <w:szCs w:val="22"/>
        </w:rPr>
        <w:t>Green school V-neck jumper (with red trim) Green school cardigan (with red trim)</w:t>
      </w:r>
    </w:p>
    <w:p w14:paraId="7A642F15" w14:textId="77777777" w:rsidR="00415978" w:rsidRDefault="00415978" w:rsidP="00415978">
      <w:pPr>
        <w:spacing w:line="234" w:lineRule="auto"/>
        <w:ind w:right="6480"/>
        <w:rPr>
          <w:rFonts w:asciiTheme="majorHAnsi" w:hAnsiTheme="majorHAnsi" w:cstheme="majorHAnsi"/>
          <w:sz w:val="22"/>
          <w:szCs w:val="22"/>
        </w:rPr>
      </w:pPr>
    </w:p>
    <w:p w14:paraId="72AB1A2A" w14:textId="77777777" w:rsidR="00415978" w:rsidRDefault="00415978" w:rsidP="00415978">
      <w:pPr>
        <w:spacing w:line="234" w:lineRule="auto"/>
        <w:ind w:right="6480"/>
        <w:rPr>
          <w:rFonts w:asciiTheme="majorHAnsi" w:hAnsiTheme="majorHAnsi" w:cstheme="majorHAnsi"/>
          <w:sz w:val="22"/>
          <w:szCs w:val="22"/>
        </w:rPr>
      </w:pPr>
    </w:p>
    <w:p w14:paraId="0DC3B584" w14:textId="77777777" w:rsidR="00415978" w:rsidRDefault="00415978" w:rsidP="00415978">
      <w:pPr>
        <w:spacing w:line="234" w:lineRule="auto"/>
        <w:ind w:right="6480"/>
        <w:rPr>
          <w:rFonts w:asciiTheme="majorHAnsi" w:hAnsiTheme="majorHAnsi" w:cstheme="majorHAnsi"/>
          <w:sz w:val="22"/>
          <w:szCs w:val="22"/>
        </w:rPr>
      </w:pPr>
    </w:p>
    <w:p w14:paraId="1EC3B625" w14:textId="77777777" w:rsidR="00415978" w:rsidRDefault="00415978" w:rsidP="00415978">
      <w:pPr>
        <w:spacing w:line="234" w:lineRule="auto"/>
        <w:ind w:right="6480"/>
        <w:rPr>
          <w:rFonts w:asciiTheme="majorHAnsi" w:hAnsiTheme="majorHAnsi" w:cstheme="majorHAnsi"/>
          <w:sz w:val="22"/>
          <w:szCs w:val="22"/>
        </w:rPr>
      </w:pPr>
    </w:p>
    <w:p w14:paraId="347A4278" w14:textId="28173E74" w:rsidR="00415978" w:rsidRPr="00415978" w:rsidRDefault="00415978" w:rsidP="00415978">
      <w:pPr>
        <w:spacing w:line="234" w:lineRule="auto"/>
        <w:ind w:right="6480"/>
        <w:rPr>
          <w:rFonts w:asciiTheme="majorHAnsi" w:hAnsiTheme="majorHAnsi" w:cstheme="majorHAnsi"/>
          <w:sz w:val="22"/>
          <w:szCs w:val="22"/>
        </w:rPr>
      </w:pPr>
      <w:r w:rsidRPr="00415978">
        <w:rPr>
          <w:rFonts w:asciiTheme="majorHAnsi" w:hAnsiTheme="majorHAnsi" w:cstheme="majorHAnsi"/>
          <w:sz w:val="22"/>
          <w:szCs w:val="22"/>
        </w:rPr>
        <w:t xml:space="preserve">White or red polo t-shirt </w:t>
      </w:r>
      <w:proofErr w:type="gramStart"/>
      <w:r w:rsidRPr="00415978">
        <w:rPr>
          <w:rFonts w:asciiTheme="majorHAnsi" w:hAnsiTheme="majorHAnsi" w:cstheme="majorHAnsi"/>
          <w:sz w:val="22"/>
          <w:szCs w:val="22"/>
        </w:rPr>
        <w:t>Grey</w:t>
      </w:r>
      <w:proofErr w:type="gramEnd"/>
      <w:r w:rsidRPr="00415978">
        <w:rPr>
          <w:rFonts w:asciiTheme="majorHAnsi" w:hAnsiTheme="majorHAnsi" w:cstheme="majorHAnsi"/>
          <w:sz w:val="22"/>
          <w:szCs w:val="22"/>
        </w:rPr>
        <w:t xml:space="preserve"> school trousers</w:t>
      </w:r>
    </w:p>
    <w:p w14:paraId="37A7B7BC" w14:textId="587FA8C4" w:rsidR="00415978" w:rsidRPr="00415978" w:rsidRDefault="00415978" w:rsidP="00415978">
      <w:pPr>
        <w:spacing w:line="234" w:lineRule="auto"/>
        <w:ind w:right="6480"/>
        <w:rPr>
          <w:rFonts w:asciiTheme="majorHAnsi" w:hAnsiTheme="majorHAnsi" w:cstheme="majorHAnsi"/>
          <w:sz w:val="22"/>
          <w:szCs w:val="22"/>
        </w:rPr>
      </w:pPr>
      <w:r w:rsidRPr="00415978">
        <w:rPr>
          <w:rFonts w:asciiTheme="majorHAnsi" w:hAnsiTheme="majorHAnsi" w:cstheme="majorHAnsi"/>
          <w:sz w:val="22"/>
          <w:szCs w:val="22"/>
        </w:rPr>
        <w:t xml:space="preserve">Grey school skirt </w:t>
      </w:r>
      <w:proofErr w:type="gramStart"/>
      <w:r w:rsidRPr="00415978">
        <w:rPr>
          <w:rFonts w:asciiTheme="majorHAnsi" w:hAnsiTheme="majorHAnsi" w:cstheme="majorHAnsi"/>
          <w:sz w:val="22"/>
          <w:szCs w:val="22"/>
        </w:rPr>
        <w:t>Grey</w:t>
      </w:r>
      <w:proofErr w:type="gramEnd"/>
      <w:r w:rsidRPr="00415978">
        <w:rPr>
          <w:rFonts w:asciiTheme="majorHAnsi" w:hAnsiTheme="majorHAnsi" w:cstheme="majorHAnsi"/>
          <w:sz w:val="22"/>
          <w:szCs w:val="22"/>
        </w:rPr>
        <w:t xml:space="preserve"> school shorts </w:t>
      </w:r>
      <w:proofErr w:type="gramStart"/>
      <w:r w:rsidRPr="00415978">
        <w:rPr>
          <w:rFonts w:asciiTheme="majorHAnsi" w:hAnsiTheme="majorHAnsi" w:cstheme="majorHAnsi"/>
          <w:sz w:val="22"/>
          <w:szCs w:val="22"/>
        </w:rPr>
        <w:t>Grey</w:t>
      </w:r>
      <w:proofErr w:type="gramEnd"/>
      <w:r w:rsidRPr="00415978">
        <w:rPr>
          <w:rFonts w:asciiTheme="majorHAnsi" w:hAnsiTheme="majorHAnsi" w:cstheme="majorHAnsi"/>
          <w:sz w:val="22"/>
          <w:szCs w:val="22"/>
        </w:rPr>
        <w:t xml:space="preserve"> pinafore dress</w:t>
      </w:r>
    </w:p>
    <w:p w14:paraId="1BD82236" w14:textId="2078C1A7" w:rsidR="00415978" w:rsidRPr="00415978" w:rsidRDefault="00415978" w:rsidP="00415978">
      <w:pPr>
        <w:spacing w:line="200" w:lineRule="auto"/>
        <w:rPr>
          <w:rFonts w:asciiTheme="majorHAnsi" w:hAnsiTheme="majorHAnsi" w:cstheme="majorHAnsi"/>
          <w:sz w:val="22"/>
          <w:szCs w:val="22"/>
        </w:rPr>
      </w:pPr>
      <w:r w:rsidRPr="00415978">
        <w:rPr>
          <w:rFonts w:asciiTheme="majorHAnsi" w:hAnsiTheme="majorHAnsi" w:cstheme="majorHAnsi"/>
          <w:sz w:val="22"/>
          <w:szCs w:val="22"/>
        </w:rPr>
        <w:t>Red or green gingham dress</w:t>
      </w:r>
    </w:p>
    <w:p w14:paraId="4DA52FF5" w14:textId="77777777" w:rsidR="00415978" w:rsidRPr="00415978" w:rsidRDefault="00415978" w:rsidP="00415978">
      <w:pPr>
        <w:spacing w:line="57" w:lineRule="exact"/>
        <w:rPr>
          <w:rFonts w:asciiTheme="majorHAnsi" w:eastAsia="Times New Roman" w:hAnsiTheme="majorHAnsi" w:cstheme="majorHAnsi"/>
          <w:sz w:val="22"/>
          <w:szCs w:val="22"/>
        </w:rPr>
      </w:pPr>
    </w:p>
    <w:p w14:paraId="552DA8A3" w14:textId="77777777" w:rsidR="00415978" w:rsidRPr="00415978" w:rsidRDefault="00415978" w:rsidP="00415978">
      <w:pPr>
        <w:spacing w:line="0" w:lineRule="atLeast"/>
        <w:rPr>
          <w:rFonts w:asciiTheme="majorHAnsi" w:hAnsiTheme="majorHAnsi" w:cstheme="majorHAnsi"/>
          <w:b/>
          <w:bCs/>
          <w:sz w:val="22"/>
          <w:szCs w:val="22"/>
        </w:rPr>
      </w:pPr>
      <w:r w:rsidRPr="00415978">
        <w:rPr>
          <w:rFonts w:asciiTheme="majorHAnsi" w:hAnsiTheme="majorHAnsi" w:cstheme="majorHAnsi"/>
          <w:b/>
          <w:bCs/>
          <w:sz w:val="22"/>
          <w:szCs w:val="22"/>
        </w:rPr>
        <w:t>School uniform is to be worn on non-PE days</w:t>
      </w:r>
    </w:p>
    <w:p w14:paraId="53AB5EDD" w14:textId="77777777" w:rsidR="00415978" w:rsidRPr="00415978" w:rsidRDefault="00415978" w:rsidP="00415978">
      <w:pPr>
        <w:spacing w:line="20" w:lineRule="exact"/>
        <w:rPr>
          <w:rFonts w:asciiTheme="majorHAnsi" w:eastAsia="Times New Roman" w:hAnsiTheme="majorHAnsi" w:cstheme="majorHAnsi"/>
          <w:sz w:val="22"/>
          <w:szCs w:val="22"/>
        </w:rPr>
        <w:sectPr w:rsidR="00415978" w:rsidRPr="00415978" w:rsidSect="00415978">
          <w:headerReference w:type="default" r:id="rId8"/>
          <w:footerReference w:type="default" r:id="rId9"/>
          <w:type w:val="continuous"/>
          <w:pgSz w:w="12240" w:h="15840"/>
          <w:pgMar w:top="1440" w:right="1440" w:bottom="0" w:left="1420" w:header="0" w:footer="0" w:gutter="0"/>
          <w:cols w:space="720"/>
          <w:docGrid w:linePitch="360"/>
        </w:sectPr>
      </w:pPr>
    </w:p>
    <w:p w14:paraId="0B4FFDFD" w14:textId="5261C99E" w:rsidR="00415978" w:rsidRPr="00415978" w:rsidRDefault="00415978" w:rsidP="00415978">
      <w:pPr>
        <w:spacing w:line="200" w:lineRule="exact"/>
        <w:rPr>
          <w:rFonts w:asciiTheme="majorHAnsi" w:hAnsiTheme="majorHAnsi" w:cstheme="majorHAnsi"/>
          <w:b/>
          <w:sz w:val="22"/>
          <w:szCs w:val="22"/>
        </w:rPr>
      </w:pPr>
      <w:bookmarkStart w:id="2" w:name="page4"/>
      <w:bookmarkEnd w:id="2"/>
      <w:r w:rsidRPr="00415978">
        <w:rPr>
          <w:rFonts w:asciiTheme="majorHAnsi" w:hAnsiTheme="majorHAnsi" w:cstheme="majorHAnsi"/>
          <w:b/>
          <w:sz w:val="22"/>
          <w:szCs w:val="22"/>
        </w:rPr>
        <w:t>PE Kit</w:t>
      </w:r>
    </w:p>
    <w:p w14:paraId="16CF923A" w14:textId="77777777" w:rsidR="00415978" w:rsidRPr="00415978" w:rsidRDefault="00415978" w:rsidP="00415978">
      <w:pPr>
        <w:spacing w:line="49" w:lineRule="exact"/>
        <w:rPr>
          <w:rFonts w:asciiTheme="majorHAnsi" w:eastAsia="Times New Roman" w:hAnsiTheme="majorHAnsi" w:cstheme="majorHAnsi"/>
          <w:sz w:val="22"/>
          <w:szCs w:val="22"/>
        </w:rPr>
      </w:pPr>
    </w:p>
    <w:p w14:paraId="34298134" w14:textId="77777777" w:rsidR="00415978" w:rsidRPr="00415978" w:rsidRDefault="00415978" w:rsidP="00415978">
      <w:pPr>
        <w:spacing w:line="225" w:lineRule="auto"/>
        <w:ind w:right="20"/>
        <w:jc w:val="both"/>
        <w:rPr>
          <w:rFonts w:asciiTheme="majorHAnsi" w:hAnsiTheme="majorHAnsi" w:cstheme="majorHAnsi"/>
          <w:sz w:val="22"/>
          <w:szCs w:val="22"/>
        </w:rPr>
      </w:pPr>
      <w:r w:rsidRPr="00415978">
        <w:rPr>
          <w:rFonts w:asciiTheme="majorHAnsi" w:hAnsiTheme="majorHAnsi" w:cstheme="majorHAnsi"/>
          <w:sz w:val="22"/>
          <w:szCs w:val="22"/>
        </w:rPr>
        <w:t>PE is part of the national curriculum therefore children must take part in all physical education activities. Children should wear PE kits to school on the days of their PE lesson and/or PE club, to avoid time changing and loss of items. PE kit requirements are:</w:t>
      </w:r>
    </w:p>
    <w:p w14:paraId="374E8254" w14:textId="77777777" w:rsidR="00415978" w:rsidRPr="00415978" w:rsidRDefault="00415978" w:rsidP="00415978">
      <w:pPr>
        <w:spacing w:line="51" w:lineRule="exact"/>
        <w:rPr>
          <w:rFonts w:asciiTheme="majorHAnsi" w:eastAsia="Times New Roman" w:hAnsiTheme="majorHAnsi" w:cstheme="majorHAnsi"/>
          <w:sz w:val="22"/>
          <w:szCs w:val="22"/>
        </w:rPr>
      </w:pPr>
    </w:p>
    <w:p w14:paraId="59EAB392" w14:textId="5154B236" w:rsidR="00415978" w:rsidRPr="00415978" w:rsidRDefault="00415978" w:rsidP="00415978">
      <w:pPr>
        <w:tabs>
          <w:tab w:val="left" w:pos="2100"/>
        </w:tabs>
        <w:spacing w:line="218" w:lineRule="auto"/>
        <w:ind w:left="2120" w:right="4540" w:hanging="2140"/>
        <w:rPr>
          <w:rFonts w:asciiTheme="majorHAnsi" w:hAnsiTheme="majorHAnsi" w:cstheme="majorHAnsi"/>
          <w:sz w:val="22"/>
          <w:szCs w:val="22"/>
        </w:rPr>
      </w:pPr>
      <w:r w:rsidRPr="00415978">
        <w:rPr>
          <w:rFonts w:asciiTheme="majorHAnsi" w:hAnsiTheme="majorHAnsi" w:cstheme="majorHAnsi"/>
          <w:b/>
          <w:sz w:val="22"/>
          <w:szCs w:val="22"/>
        </w:rPr>
        <w:t>Indoor Kit (R – Y6)</w:t>
      </w:r>
      <w:r w:rsidRPr="00415978">
        <w:rPr>
          <w:rFonts w:asciiTheme="majorHAnsi" w:eastAsia="Times New Roman" w:hAnsiTheme="majorHAnsi" w:cstheme="majorHAnsi"/>
          <w:sz w:val="22"/>
          <w:szCs w:val="22"/>
        </w:rPr>
        <w:tab/>
      </w:r>
      <w:r w:rsidRPr="00415978">
        <w:rPr>
          <w:rFonts w:asciiTheme="majorHAnsi" w:hAnsiTheme="majorHAnsi" w:cstheme="majorHAnsi"/>
          <w:sz w:val="22"/>
          <w:szCs w:val="22"/>
        </w:rPr>
        <w:t xml:space="preserve">Red </w:t>
      </w:r>
      <w:proofErr w:type="spellStart"/>
      <w:r w:rsidRPr="00415978">
        <w:rPr>
          <w:rFonts w:asciiTheme="majorHAnsi" w:hAnsiTheme="majorHAnsi" w:cstheme="majorHAnsi"/>
          <w:sz w:val="22"/>
          <w:szCs w:val="22"/>
        </w:rPr>
        <w:t>Cloverlea</w:t>
      </w:r>
      <w:proofErr w:type="spellEnd"/>
      <w:r w:rsidRPr="00415978">
        <w:rPr>
          <w:rFonts w:asciiTheme="majorHAnsi" w:hAnsiTheme="majorHAnsi" w:cstheme="majorHAnsi"/>
          <w:sz w:val="22"/>
          <w:szCs w:val="22"/>
        </w:rPr>
        <w:t xml:space="preserve"> t-shirt with </w:t>
      </w:r>
      <w:proofErr w:type="gramStart"/>
      <w:r w:rsidRPr="00415978">
        <w:rPr>
          <w:rFonts w:asciiTheme="majorHAnsi" w:hAnsiTheme="majorHAnsi" w:cstheme="majorHAnsi"/>
          <w:sz w:val="22"/>
          <w:szCs w:val="22"/>
        </w:rPr>
        <w:t>Green</w:t>
      </w:r>
      <w:proofErr w:type="gramEnd"/>
      <w:r w:rsidRPr="00415978">
        <w:rPr>
          <w:rFonts w:asciiTheme="majorHAnsi" w:hAnsiTheme="majorHAnsi" w:cstheme="majorHAnsi"/>
          <w:sz w:val="22"/>
          <w:szCs w:val="22"/>
        </w:rPr>
        <w:t xml:space="preserve"> school shorts</w:t>
      </w:r>
    </w:p>
    <w:p w14:paraId="1BF7C6D3" w14:textId="77777777" w:rsidR="00415978" w:rsidRPr="00415978" w:rsidRDefault="00415978" w:rsidP="00415978">
      <w:pPr>
        <w:spacing w:line="1" w:lineRule="exact"/>
        <w:rPr>
          <w:rFonts w:asciiTheme="majorHAnsi" w:eastAsia="Times New Roman" w:hAnsiTheme="majorHAnsi" w:cstheme="majorHAnsi"/>
          <w:sz w:val="22"/>
          <w:szCs w:val="22"/>
        </w:rPr>
      </w:pPr>
    </w:p>
    <w:p w14:paraId="0B935DE1" w14:textId="77777777" w:rsidR="00415978" w:rsidRPr="00415978" w:rsidRDefault="00415978" w:rsidP="00415978">
      <w:pPr>
        <w:spacing w:line="0" w:lineRule="atLeast"/>
        <w:ind w:left="2140"/>
        <w:rPr>
          <w:rFonts w:asciiTheme="majorHAnsi" w:hAnsiTheme="majorHAnsi" w:cstheme="majorHAnsi"/>
          <w:sz w:val="22"/>
          <w:szCs w:val="22"/>
        </w:rPr>
      </w:pPr>
      <w:r w:rsidRPr="00415978">
        <w:rPr>
          <w:rFonts w:asciiTheme="majorHAnsi" w:hAnsiTheme="majorHAnsi" w:cstheme="majorHAnsi"/>
          <w:sz w:val="22"/>
          <w:szCs w:val="22"/>
        </w:rPr>
        <w:t>Pumps (although children may be in bare feet for these activities).</w:t>
      </w:r>
    </w:p>
    <w:p w14:paraId="239B7A61" w14:textId="51DD9541" w:rsidR="00415978" w:rsidRPr="00415978" w:rsidRDefault="00415978" w:rsidP="00415978">
      <w:pPr>
        <w:tabs>
          <w:tab w:val="left" w:pos="2100"/>
        </w:tabs>
        <w:spacing w:line="0" w:lineRule="atLeast"/>
        <w:rPr>
          <w:rFonts w:asciiTheme="majorHAnsi" w:hAnsiTheme="majorHAnsi" w:cstheme="majorHAnsi"/>
          <w:sz w:val="22"/>
          <w:szCs w:val="22"/>
        </w:rPr>
      </w:pPr>
      <w:r w:rsidRPr="00415978">
        <w:rPr>
          <w:rFonts w:asciiTheme="majorHAnsi" w:hAnsiTheme="majorHAnsi" w:cstheme="majorHAnsi"/>
          <w:b/>
          <w:sz w:val="22"/>
          <w:szCs w:val="22"/>
        </w:rPr>
        <w:t>Outdoor Kit (Y1 – Y6)</w:t>
      </w:r>
      <w:r w:rsidRPr="00415978">
        <w:rPr>
          <w:rFonts w:asciiTheme="majorHAnsi" w:eastAsia="Times New Roman" w:hAnsiTheme="majorHAnsi" w:cstheme="majorHAnsi"/>
          <w:sz w:val="22"/>
          <w:szCs w:val="22"/>
        </w:rPr>
        <w:tab/>
      </w:r>
      <w:r w:rsidRPr="00415978">
        <w:rPr>
          <w:rFonts w:asciiTheme="majorHAnsi" w:hAnsiTheme="majorHAnsi" w:cstheme="majorHAnsi"/>
          <w:sz w:val="22"/>
          <w:szCs w:val="22"/>
        </w:rPr>
        <w:t xml:space="preserve">Red </w:t>
      </w:r>
      <w:proofErr w:type="spellStart"/>
      <w:r w:rsidRPr="00415978">
        <w:rPr>
          <w:rFonts w:asciiTheme="majorHAnsi" w:hAnsiTheme="majorHAnsi" w:cstheme="majorHAnsi"/>
          <w:sz w:val="22"/>
          <w:szCs w:val="22"/>
        </w:rPr>
        <w:t>Cloverlea</w:t>
      </w:r>
      <w:proofErr w:type="spellEnd"/>
      <w:r w:rsidRPr="00415978">
        <w:rPr>
          <w:rFonts w:asciiTheme="majorHAnsi" w:hAnsiTheme="majorHAnsi" w:cstheme="majorHAnsi"/>
          <w:sz w:val="22"/>
          <w:szCs w:val="22"/>
        </w:rPr>
        <w:t xml:space="preserve"> t-shirt with logo</w:t>
      </w:r>
    </w:p>
    <w:p w14:paraId="1EB2A4BF" w14:textId="77777777" w:rsidR="00415978" w:rsidRPr="00415978" w:rsidRDefault="00415978" w:rsidP="00415978">
      <w:pPr>
        <w:spacing w:line="238" w:lineRule="auto"/>
        <w:ind w:left="2140"/>
        <w:rPr>
          <w:rFonts w:asciiTheme="majorHAnsi" w:hAnsiTheme="majorHAnsi" w:cstheme="majorHAnsi"/>
          <w:sz w:val="22"/>
          <w:szCs w:val="22"/>
        </w:rPr>
      </w:pPr>
      <w:r w:rsidRPr="00415978">
        <w:rPr>
          <w:rFonts w:asciiTheme="majorHAnsi" w:hAnsiTheme="majorHAnsi" w:cstheme="majorHAnsi"/>
          <w:sz w:val="22"/>
          <w:szCs w:val="22"/>
        </w:rPr>
        <w:t>Green school shorts</w:t>
      </w:r>
    </w:p>
    <w:p w14:paraId="4666EE21" w14:textId="77777777" w:rsidR="00415978" w:rsidRPr="00415978" w:rsidRDefault="00415978" w:rsidP="00415978">
      <w:pPr>
        <w:spacing w:line="0" w:lineRule="atLeast"/>
        <w:ind w:left="2140"/>
        <w:rPr>
          <w:rFonts w:asciiTheme="majorHAnsi" w:hAnsiTheme="majorHAnsi" w:cstheme="majorHAnsi"/>
          <w:sz w:val="22"/>
          <w:szCs w:val="22"/>
        </w:rPr>
      </w:pPr>
      <w:r w:rsidRPr="00415978">
        <w:rPr>
          <w:rFonts w:asciiTheme="majorHAnsi" w:hAnsiTheme="majorHAnsi" w:cstheme="majorHAnsi"/>
          <w:sz w:val="22"/>
          <w:szCs w:val="22"/>
        </w:rPr>
        <w:t>Black jogging bottoms (winter)</w:t>
      </w:r>
    </w:p>
    <w:p w14:paraId="75CA5169" w14:textId="77777777" w:rsidR="00415978" w:rsidRPr="00415978" w:rsidRDefault="00415978" w:rsidP="00415978">
      <w:pPr>
        <w:spacing w:line="0" w:lineRule="atLeast"/>
        <w:ind w:left="2140"/>
        <w:rPr>
          <w:rFonts w:asciiTheme="majorHAnsi" w:hAnsiTheme="majorHAnsi" w:cstheme="majorHAnsi"/>
          <w:sz w:val="22"/>
          <w:szCs w:val="22"/>
        </w:rPr>
      </w:pPr>
      <w:r w:rsidRPr="00415978">
        <w:rPr>
          <w:rFonts w:asciiTheme="majorHAnsi" w:hAnsiTheme="majorHAnsi" w:cstheme="majorHAnsi"/>
          <w:sz w:val="22"/>
          <w:szCs w:val="22"/>
        </w:rPr>
        <w:t xml:space="preserve">Red </w:t>
      </w:r>
      <w:proofErr w:type="spellStart"/>
      <w:r w:rsidRPr="00415978">
        <w:rPr>
          <w:rFonts w:asciiTheme="majorHAnsi" w:hAnsiTheme="majorHAnsi" w:cstheme="majorHAnsi"/>
          <w:sz w:val="22"/>
          <w:szCs w:val="22"/>
        </w:rPr>
        <w:t>Cloverlea</w:t>
      </w:r>
      <w:proofErr w:type="spellEnd"/>
      <w:r w:rsidRPr="00415978">
        <w:rPr>
          <w:rFonts w:asciiTheme="majorHAnsi" w:hAnsiTheme="majorHAnsi" w:cstheme="majorHAnsi"/>
          <w:sz w:val="22"/>
          <w:szCs w:val="22"/>
        </w:rPr>
        <w:t xml:space="preserve"> sweatshirt with logo (winter).</w:t>
      </w:r>
    </w:p>
    <w:p w14:paraId="16D6EBD0" w14:textId="6F14AA7F" w:rsidR="00415978" w:rsidRDefault="00415978" w:rsidP="00415978">
      <w:pPr>
        <w:spacing w:line="0" w:lineRule="atLeast"/>
        <w:ind w:left="2140"/>
        <w:rPr>
          <w:rFonts w:asciiTheme="majorHAnsi" w:hAnsiTheme="majorHAnsi" w:cstheme="majorHAnsi"/>
          <w:sz w:val="22"/>
          <w:szCs w:val="22"/>
        </w:rPr>
      </w:pPr>
      <w:r w:rsidRPr="00415978">
        <w:rPr>
          <w:rFonts w:asciiTheme="majorHAnsi" w:hAnsiTheme="majorHAnsi" w:cstheme="majorHAnsi"/>
          <w:sz w:val="22"/>
          <w:szCs w:val="22"/>
        </w:rPr>
        <w:t>Trainers required</w:t>
      </w:r>
    </w:p>
    <w:p w14:paraId="158DCF3A" w14:textId="77777777" w:rsidR="00415978" w:rsidRDefault="00415978" w:rsidP="00415978">
      <w:pPr>
        <w:spacing w:line="0" w:lineRule="atLeast"/>
        <w:ind w:left="2140"/>
        <w:rPr>
          <w:rFonts w:asciiTheme="majorHAnsi" w:hAnsiTheme="majorHAnsi" w:cstheme="majorHAnsi"/>
          <w:sz w:val="22"/>
          <w:szCs w:val="22"/>
        </w:rPr>
      </w:pPr>
    </w:p>
    <w:p w14:paraId="2ECCBD51" w14:textId="77777777" w:rsidR="00415978" w:rsidRDefault="00415978" w:rsidP="00415978">
      <w:pPr>
        <w:spacing w:line="0" w:lineRule="atLeast"/>
        <w:ind w:left="2140"/>
        <w:rPr>
          <w:rFonts w:asciiTheme="majorHAnsi" w:hAnsiTheme="majorHAnsi" w:cstheme="majorHAnsi"/>
          <w:sz w:val="22"/>
          <w:szCs w:val="22"/>
        </w:rPr>
      </w:pPr>
    </w:p>
    <w:p w14:paraId="0F28313A" w14:textId="77777777" w:rsidR="00415978" w:rsidRDefault="00415978" w:rsidP="00415978">
      <w:pPr>
        <w:spacing w:line="0" w:lineRule="atLeast"/>
        <w:ind w:left="2140"/>
        <w:rPr>
          <w:rFonts w:asciiTheme="majorHAnsi" w:hAnsiTheme="majorHAnsi" w:cstheme="majorHAnsi"/>
          <w:sz w:val="22"/>
          <w:szCs w:val="22"/>
        </w:rPr>
      </w:pPr>
    </w:p>
    <w:p w14:paraId="420D076D" w14:textId="77777777" w:rsidR="00415978" w:rsidRDefault="00415978" w:rsidP="00415978">
      <w:pPr>
        <w:spacing w:line="0" w:lineRule="atLeast"/>
        <w:ind w:left="2140"/>
        <w:rPr>
          <w:rFonts w:asciiTheme="majorHAnsi" w:hAnsiTheme="majorHAnsi" w:cstheme="majorHAnsi"/>
          <w:sz w:val="22"/>
          <w:szCs w:val="22"/>
        </w:rPr>
      </w:pPr>
    </w:p>
    <w:p w14:paraId="7CCC6FB8" w14:textId="77777777" w:rsidR="00415978" w:rsidRDefault="00415978" w:rsidP="00415978">
      <w:pPr>
        <w:spacing w:line="0" w:lineRule="atLeast"/>
        <w:ind w:left="2140"/>
        <w:rPr>
          <w:rFonts w:asciiTheme="majorHAnsi" w:hAnsiTheme="majorHAnsi" w:cstheme="majorHAnsi"/>
          <w:sz w:val="22"/>
          <w:szCs w:val="22"/>
        </w:rPr>
      </w:pPr>
    </w:p>
    <w:p w14:paraId="38D23A97" w14:textId="77777777" w:rsidR="00415978" w:rsidRPr="00415978" w:rsidRDefault="00415978" w:rsidP="00415978">
      <w:pPr>
        <w:spacing w:line="0" w:lineRule="atLeast"/>
        <w:ind w:left="2140"/>
        <w:rPr>
          <w:rFonts w:asciiTheme="majorHAnsi" w:hAnsiTheme="majorHAnsi" w:cstheme="majorHAnsi"/>
          <w:b/>
          <w:sz w:val="22"/>
          <w:szCs w:val="22"/>
        </w:rPr>
      </w:pPr>
    </w:p>
    <w:p w14:paraId="4E213C3D" w14:textId="77777777" w:rsidR="00415978" w:rsidRPr="00415978" w:rsidRDefault="00415978" w:rsidP="00415978">
      <w:pPr>
        <w:spacing w:line="0" w:lineRule="atLeast"/>
        <w:rPr>
          <w:rFonts w:asciiTheme="majorHAnsi" w:hAnsiTheme="majorHAnsi" w:cstheme="majorHAnsi"/>
          <w:b/>
          <w:sz w:val="22"/>
          <w:szCs w:val="22"/>
        </w:rPr>
      </w:pPr>
      <w:proofErr w:type="spellStart"/>
      <w:r w:rsidRPr="00415978">
        <w:rPr>
          <w:rFonts w:asciiTheme="majorHAnsi" w:hAnsiTheme="majorHAnsi" w:cstheme="majorHAnsi"/>
          <w:b/>
          <w:sz w:val="22"/>
          <w:szCs w:val="22"/>
        </w:rPr>
        <w:t>Jewellery</w:t>
      </w:r>
      <w:proofErr w:type="spellEnd"/>
    </w:p>
    <w:p w14:paraId="5D97B759" w14:textId="77777777" w:rsidR="00415978" w:rsidRPr="00415978" w:rsidRDefault="00415978" w:rsidP="00415978">
      <w:pPr>
        <w:spacing w:line="242" w:lineRule="auto"/>
        <w:ind w:right="20"/>
        <w:jc w:val="both"/>
        <w:rPr>
          <w:rFonts w:asciiTheme="majorHAnsi" w:hAnsiTheme="majorHAnsi" w:cstheme="majorHAnsi"/>
          <w:sz w:val="22"/>
          <w:szCs w:val="22"/>
        </w:rPr>
      </w:pPr>
      <w:proofErr w:type="spellStart"/>
      <w:r w:rsidRPr="00415978">
        <w:rPr>
          <w:rFonts w:asciiTheme="majorHAnsi" w:hAnsiTheme="majorHAnsi" w:cstheme="majorHAnsi"/>
          <w:sz w:val="22"/>
          <w:szCs w:val="22"/>
        </w:rPr>
        <w:t>Jewellery</w:t>
      </w:r>
      <w:proofErr w:type="spellEnd"/>
      <w:r w:rsidRPr="00415978">
        <w:rPr>
          <w:rFonts w:asciiTheme="majorHAnsi" w:hAnsiTheme="majorHAnsi" w:cstheme="majorHAnsi"/>
          <w:sz w:val="22"/>
          <w:szCs w:val="22"/>
        </w:rPr>
        <w:t xml:space="preserve"> is not permitted in school. Necklaces, wrist bangles and rings can be a hazard to children when playing in the playground. </w:t>
      </w:r>
      <w:proofErr w:type="spellStart"/>
      <w:r w:rsidRPr="00415978">
        <w:rPr>
          <w:rFonts w:asciiTheme="majorHAnsi" w:hAnsiTheme="majorHAnsi" w:cstheme="majorHAnsi"/>
          <w:sz w:val="22"/>
          <w:szCs w:val="22"/>
        </w:rPr>
        <w:t>Jewellery</w:t>
      </w:r>
      <w:proofErr w:type="spellEnd"/>
      <w:r w:rsidRPr="00415978">
        <w:rPr>
          <w:rFonts w:asciiTheme="majorHAnsi" w:hAnsiTheme="majorHAnsi" w:cstheme="majorHAnsi"/>
          <w:sz w:val="22"/>
          <w:szCs w:val="22"/>
        </w:rPr>
        <w:t xml:space="preserve"> can also be a distraction in class. Watches are acceptable as learning to tell the time is an important aspect of the numeracy strategy. However, watches must be removed during PE. Children are responsible for the safekeeping of their watches when they have been removed. Smart watches are not allowed and must be handed to office at start of the day if bought into school.</w:t>
      </w:r>
    </w:p>
    <w:p w14:paraId="609CA9E0" w14:textId="77777777" w:rsidR="00415978" w:rsidRPr="00415978" w:rsidRDefault="00415978" w:rsidP="00415978">
      <w:pPr>
        <w:spacing w:line="231"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Ear studs are acceptable but only plain and small in type. Earrings that dangle are not allowed as they can cause nasty tears to ears if accidentally caught. Ear studs must be removed for PE. Children are responsible for the safekeeping of their ear studs when they have been removed. If ear studs have only recently been applied and cannot be removed for the standard six-week </w:t>
      </w:r>
      <w:proofErr w:type="gramStart"/>
      <w:r w:rsidRPr="00415978">
        <w:rPr>
          <w:rFonts w:asciiTheme="majorHAnsi" w:hAnsiTheme="majorHAnsi" w:cstheme="majorHAnsi"/>
          <w:sz w:val="22"/>
          <w:szCs w:val="22"/>
        </w:rPr>
        <w:t>period</w:t>
      </w:r>
      <w:proofErr w:type="gramEnd"/>
      <w:r w:rsidRPr="00415978">
        <w:rPr>
          <w:rFonts w:asciiTheme="majorHAnsi" w:hAnsiTheme="majorHAnsi" w:cstheme="majorHAnsi"/>
          <w:sz w:val="22"/>
          <w:szCs w:val="22"/>
        </w:rPr>
        <w:t xml:space="preserve"> then the studs will need to be taped up with micropore tape for all PE sessions.</w:t>
      </w:r>
    </w:p>
    <w:p w14:paraId="752DE065" w14:textId="3D6B4D05" w:rsidR="00415978" w:rsidRPr="0080226C" w:rsidRDefault="0080226C" w:rsidP="00415978">
      <w:pPr>
        <w:spacing w:line="271" w:lineRule="exact"/>
        <w:rPr>
          <w:rFonts w:asciiTheme="majorHAnsi" w:eastAsia="Times New Roman" w:hAnsiTheme="majorHAnsi" w:cstheme="majorHAnsi"/>
          <w:b/>
          <w:bCs/>
          <w:sz w:val="22"/>
          <w:szCs w:val="22"/>
        </w:rPr>
      </w:pPr>
      <w:r w:rsidRPr="0080226C">
        <w:rPr>
          <w:rFonts w:asciiTheme="majorHAnsi" w:eastAsia="Times New Roman" w:hAnsiTheme="majorHAnsi" w:cstheme="majorHAnsi"/>
          <w:b/>
          <w:bCs/>
          <w:sz w:val="22"/>
          <w:szCs w:val="22"/>
        </w:rPr>
        <w:t>Make-Up</w:t>
      </w:r>
    </w:p>
    <w:p w14:paraId="6E73F76D" w14:textId="126FEF34" w:rsidR="0080226C" w:rsidRPr="0080226C" w:rsidRDefault="0080226C" w:rsidP="0080226C">
      <w:pPr>
        <w:spacing w:line="0" w:lineRule="atLeast"/>
        <w:rPr>
          <w:rFonts w:asciiTheme="majorHAnsi" w:eastAsia="Times New Roman" w:hAnsiTheme="majorHAnsi" w:cstheme="majorHAnsi"/>
          <w:sz w:val="22"/>
          <w:szCs w:val="22"/>
          <w:lang w:val="en-GB"/>
        </w:rPr>
      </w:pPr>
      <w:r w:rsidRPr="0080226C">
        <w:rPr>
          <w:rFonts w:asciiTheme="majorHAnsi" w:eastAsia="Times New Roman" w:hAnsiTheme="majorHAnsi" w:cstheme="majorHAnsi"/>
          <w:sz w:val="22"/>
          <w:szCs w:val="22"/>
          <w:lang w:val="en-GB"/>
        </w:rPr>
        <w:t>Students are not permitted to wear or bring any form of make-up into school. This includes all cosmetic products such as foundation, mascara, lipstick</w:t>
      </w:r>
      <w:r>
        <w:rPr>
          <w:rFonts w:asciiTheme="majorHAnsi" w:eastAsia="Times New Roman" w:hAnsiTheme="majorHAnsi" w:cstheme="majorHAnsi"/>
          <w:sz w:val="22"/>
          <w:szCs w:val="22"/>
          <w:lang w:val="en-GB"/>
        </w:rPr>
        <w:t>/gloss</w:t>
      </w:r>
      <w:r w:rsidRPr="0080226C">
        <w:rPr>
          <w:rFonts w:asciiTheme="majorHAnsi" w:eastAsia="Times New Roman" w:hAnsiTheme="majorHAnsi" w:cstheme="majorHAnsi"/>
          <w:sz w:val="22"/>
          <w:szCs w:val="22"/>
          <w:lang w:val="en-GB"/>
        </w:rPr>
        <w:t xml:space="preserve">, nail polish, and similar items. The only exception to this rule is the application of henna during recognised religious periods, which is allowed as part of cultural and religious expression. Students are expected to </w:t>
      </w:r>
      <w:proofErr w:type="gramStart"/>
      <w:r w:rsidRPr="0080226C">
        <w:rPr>
          <w:rFonts w:asciiTheme="majorHAnsi" w:eastAsia="Times New Roman" w:hAnsiTheme="majorHAnsi" w:cstheme="majorHAnsi"/>
          <w:sz w:val="22"/>
          <w:szCs w:val="22"/>
          <w:lang w:val="en-GB"/>
        </w:rPr>
        <w:t>follow this policy at all times</w:t>
      </w:r>
      <w:proofErr w:type="gramEnd"/>
      <w:r w:rsidRPr="0080226C">
        <w:rPr>
          <w:rFonts w:asciiTheme="majorHAnsi" w:eastAsia="Times New Roman" w:hAnsiTheme="majorHAnsi" w:cstheme="majorHAnsi"/>
          <w:sz w:val="22"/>
          <w:szCs w:val="22"/>
          <w:lang w:val="en-GB"/>
        </w:rPr>
        <w:t xml:space="preserve"> to support a focused and respectful learning environment.</w:t>
      </w:r>
      <w:r>
        <w:rPr>
          <w:rFonts w:asciiTheme="majorHAnsi" w:eastAsia="Times New Roman" w:hAnsiTheme="majorHAnsi" w:cstheme="majorHAnsi"/>
          <w:sz w:val="22"/>
          <w:szCs w:val="22"/>
          <w:lang w:val="en-GB"/>
        </w:rPr>
        <w:t xml:space="preserve"> If they do </w:t>
      </w:r>
    </w:p>
    <w:p w14:paraId="7C0683B7"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School Footwear</w:t>
      </w:r>
    </w:p>
    <w:p w14:paraId="647BB049" w14:textId="77777777" w:rsidR="00415978" w:rsidRPr="00415978" w:rsidRDefault="00415978" w:rsidP="00415978">
      <w:pPr>
        <w:spacing w:line="228"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Plain socks should be worn for school. Shoes should be of the ‘school’ type sold in most shoe retailers and should be </w:t>
      </w:r>
      <w:proofErr w:type="spellStart"/>
      <w:r w:rsidRPr="00415978">
        <w:rPr>
          <w:rFonts w:asciiTheme="majorHAnsi" w:hAnsiTheme="majorHAnsi" w:cstheme="majorHAnsi"/>
          <w:sz w:val="22"/>
          <w:szCs w:val="22"/>
        </w:rPr>
        <w:t>coloured</w:t>
      </w:r>
      <w:proofErr w:type="spellEnd"/>
      <w:r w:rsidRPr="00415978">
        <w:rPr>
          <w:rFonts w:asciiTheme="majorHAnsi" w:hAnsiTheme="majorHAnsi" w:cstheme="majorHAnsi"/>
          <w:sz w:val="22"/>
          <w:szCs w:val="22"/>
        </w:rPr>
        <w:t xml:space="preserve"> black. </w:t>
      </w:r>
      <w:proofErr w:type="gramStart"/>
      <w:r w:rsidRPr="00415978">
        <w:rPr>
          <w:rFonts w:asciiTheme="majorHAnsi" w:hAnsiTheme="majorHAnsi" w:cstheme="majorHAnsi"/>
          <w:sz w:val="22"/>
          <w:szCs w:val="22"/>
        </w:rPr>
        <w:t>Fashion</w:t>
      </w:r>
      <w:proofErr w:type="gramEnd"/>
      <w:r w:rsidRPr="00415978">
        <w:rPr>
          <w:rFonts w:asciiTheme="majorHAnsi" w:hAnsiTheme="majorHAnsi" w:cstheme="majorHAnsi"/>
          <w:sz w:val="22"/>
          <w:szCs w:val="22"/>
        </w:rPr>
        <w:t xml:space="preserve"> shoes (platforms, boots, </w:t>
      </w:r>
      <w:proofErr w:type="spellStart"/>
      <w:r w:rsidRPr="00415978">
        <w:rPr>
          <w:rFonts w:asciiTheme="majorHAnsi" w:hAnsiTheme="majorHAnsi" w:cstheme="majorHAnsi"/>
          <w:sz w:val="22"/>
          <w:szCs w:val="22"/>
        </w:rPr>
        <w:t>multi-coloured</w:t>
      </w:r>
      <w:proofErr w:type="spellEnd"/>
      <w:r w:rsidRPr="00415978">
        <w:rPr>
          <w:rFonts w:asciiTheme="majorHAnsi" w:hAnsiTheme="majorHAnsi" w:cstheme="majorHAnsi"/>
          <w:sz w:val="22"/>
          <w:szCs w:val="22"/>
        </w:rPr>
        <w:t xml:space="preserve"> shoes, </w:t>
      </w:r>
      <w:proofErr w:type="spellStart"/>
      <w:r w:rsidRPr="00415978">
        <w:rPr>
          <w:rFonts w:asciiTheme="majorHAnsi" w:hAnsiTheme="majorHAnsi" w:cstheme="majorHAnsi"/>
          <w:sz w:val="22"/>
          <w:szCs w:val="22"/>
        </w:rPr>
        <w:t>etc</w:t>
      </w:r>
      <w:proofErr w:type="spellEnd"/>
      <w:r w:rsidRPr="00415978">
        <w:rPr>
          <w:rFonts w:asciiTheme="majorHAnsi" w:hAnsiTheme="majorHAnsi" w:cstheme="majorHAnsi"/>
          <w:sz w:val="22"/>
          <w:szCs w:val="22"/>
        </w:rPr>
        <w:t xml:space="preserve">) are not permitted. Trainers or trainer type shoes are also not permitted for </w:t>
      </w:r>
      <w:proofErr w:type="gramStart"/>
      <w:r w:rsidRPr="00415978">
        <w:rPr>
          <w:rFonts w:asciiTheme="majorHAnsi" w:hAnsiTheme="majorHAnsi" w:cstheme="majorHAnsi"/>
          <w:sz w:val="22"/>
          <w:szCs w:val="22"/>
        </w:rPr>
        <w:t>non PE</w:t>
      </w:r>
      <w:proofErr w:type="gramEnd"/>
      <w:r w:rsidRPr="00415978">
        <w:rPr>
          <w:rFonts w:asciiTheme="majorHAnsi" w:hAnsiTheme="majorHAnsi" w:cstheme="majorHAnsi"/>
          <w:sz w:val="22"/>
          <w:szCs w:val="22"/>
        </w:rPr>
        <w:t xml:space="preserve"> days. The Headteacher has the discretion to decide the suitability of the footwear.</w:t>
      </w:r>
    </w:p>
    <w:p w14:paraId="05379A04"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Hairstyles</w:t>
      </w:r>
    </w:p>
    <w:p w14:paraId="711D5F5C" w14:textId="77777777" w:rsidR="00415978" w:rsidRPr="00415978" w:rsidRDefault="00415978" w:rsidP="00415978">
      <w:pPr>
        <w:spacing w:line="225"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Generally, hairstyles of children are a matter for personal taste. However, certain styles of a more extreme nature can become a distraction to the pupil involved and the other children in the school. For pupil and parental </w:t>
      </w:r>
      <w:proofErr w:type="gramStart"/>
      <w:r w:rsidRPr="00415978">
        <w:rPr>
          <w:rFonts w:asciiTheme="majorHAnsi" w:hAnsiTheme="majorHAnsi" w:cstheme="majorHAnsi"/>
          <w:sz w:val="22"/>
          <w:szCs w:val="22"/>
        </w:rPr>
        <w:t>guidance</w:t>
      </w:r>
      <w:proofErr w:type="gramEnd"/>
      <w:r w:rsidRPr="00415978">
        <w:rPr>
          <w:rFonts w:asciiTheme="majorHAnsi" w:hAnsiTheme="majorHAnsi" w:cstheme="majorHAnsi"/>
          <w:sz w:val="22"/>
          <w:szCs w:val="22"/>
        </w:rPr>
        <w:t xml:space="preserve"> the following list of styles are not acceptable in school.</w:t>
      </w:r>
    </w:p>
    <w:p w14:paraId="49AF987F" w14:textId="77777777" w:rsidR="00415978" w:rsidRPr="00415978" w:rsidRDefault="00415978" w:rsidP="00415978">
      <w:pPr>
        <w:pStyle w:val="ListParagraph"/>
        <w:numPr>
          <w:ilvl w:val="0"/>
          <w:numId w:val="40"/>
        </w:numPr>
        <w:spacing w:line="0" w:lineRule="atLeast"/>
        <w:rPr>
          <w:rFonts w:asciiTheme="majorHAnsi" w:hAnsiTheme="majorHAnsi" w:cstheme="majorHAnsi"/>
          <w:sz w:val="22"/>
          <w:szCs w:val="22"/>
        </w:rPr>
      </w:pPr>
      <w:r w:rsidRPr="00415978">
        <w:rPr>
          <w:rFonts w:asciiTheme="majorHAnsi" w:hAnsiTheme="majorHAnsi" w:cstheme="majorHAnsi"/>
          <w:sz w:val="22"/>
          <w:szCs w:val="22"/>
        </w:rPr>
        <w:t>Dyed hair (other than very subtle highlights).</w:t>
      </w:r>
    </w:p>
    <w:p w14:paraId="1A7C5861" w14:textId="60504EE8" w:rsidR="00415978" w:rsidRPr="00415978" w:rsidRDefault="00415978" w:rsidP="00415978">
      <w:pPr>
        <w:pStyle w:val="ListParagraph"/>
        <w:numPr>
          <w:ilvl w:val="0"/>
          <w:numId w:val="40"/>
        </w:numPr>
        <w:spacing w:line="200" w:lineRule="auto"/>
        <w:rPr>
          <w:rFonts w:asciiTheme="majorHAnsi" w:hAnsiTheme="majorHAnsi" w:cstheme="majorHAnsi"/>
          <w:sz w:val="22"/>
          <w:szCs w:val="22"/>
        </w:rPr>
        <w:sectPr w:rsidR="00415978" w:rsidRPr="00415978" w:rsidSect="00415978">
          <w:type w:val="continuous"/>
          <w:pgSz w:w="12240" w:h="15840"/>
          <w:pgMar w:top="1440" w:right="1440" w:bottom="0" w:left="1420" w:header="0" w:footer="0" w:gutter="0"/>
          <w:cols w:space="0"/>
          <w:docGrid w:linePitch="360"/>
        </w:sectPr>
      </w:pPr>
      <w:r w:rsidRPr="00415978">
        <w:rPr>
          <w:rFonts w:asciiTheme="majorHAnsi" w:hAnsiTheme="majorHAnsi" w:cstheme="majorHAnsi"/>
          <w:sz w:val="22"/>
          <w:szCs w:val="22"/>
        </w:rPr>
        <w:t>Gelled hair – where hair is spiked or styled into unusual shapes.</w:t>
      </w:r>
    </w:p>
    <w:p w14:paraId="7956EBCC" w14:textId="77777777" w:rsidR="00415978" w:rsidRPr="00415978" w:rsidRDefault="00415978" w:rsidP="00415978">
      <w:pPr>
        <w:spacing w:line="200" w:lineRule="exact"/>
        <w:rPr>
          <w:rFonts w:asciiTheme="majorHAnsi" w:eastAsia="Times New Roman" w:hAnsiTheme="majorHAnsi" w:cstheme="majorHAnsi"/>
          <w:sz w:val="22"/>
          <w:szCs w:val="22"/>
        </w:rPr>
        <w:sectPr w:rsidR="00415978" w:rsidRPr="00415978" w:rsidSect="00415978">
          <w:type w:val="continuous"/>
          <w:pgSz w:w="12240" w:h="15840"/>
          <w:pgMar w:top="1440" w:right="1440" w:bottom="0" w:left="1420" w:header="0" w:footer="0" w:gutter="0"/>
          <w:cols w:num="3" w:space="0" w:equalWidth="0">
            <w:col w:w="3560" w:space="720"/>
            <w:col w:w="3460" w:space="720"/>
            <w:col w:w="920"/>
          </w:cols>
          <w:docGrid w:linePitch="360"/>
        </w:sectPr>
      </w:pPr>
    </w:p>
    <w:p w14:paraId="16A0F55C" w14:textId="0C8099BA" w:rsidR="00415978" w:rsidRPr="00415978" w:rsidRDefault="00415978" w:rsidP="00415978">
      <w:pPr>
        <w:pStyle w:val="ListParagraph"/>
        <w:numPr>
          <w:ilvl w:val="0"/>
          <w:numId w:val="40"/>
        </w:numPr>
        <w:spacing w:line="200" w:lineRule="exact"/>
        <w:rPr>
          <w:rFonts w:asciiTheme="majorHAnsi" w:hAnsiTheme="majorHAnsi" w:cstheme="majorHAnsi"/>
          <w:sz w:val="22"/>
          <w:szCs w:val="22"/>
        </w:rPr>
      </w:pPr>
      <w:bookmarkStart w:id="3" w:name="page5"/>
      <w:bookmarkEnd w:id="3"/>
      <w:r w:rsidRPr="00415978">
        <w:rPr>
          <w:rFonts w:asciiTheme="majorHAnsi" w:hAnsiTheme="majorHAnsi" w:cstheme="majorHAnsi"/>
          <w:sz w:val="22"/>
          <w:szCs w:val="22"/>
        </w:rPr>
        <w:lastRenderedPageBreak/>
        <w:t>Patterned styles, lines and where words, pictures or logos are shaved in.</w:t>
      </w:r>
    </w:p>
    <w:p w14:paraId="49E74AA7" w14:textId="77777777" w:rsidR="00415978" w:rsidRPr="00415978" w:rsidRDefault="00415978" w:rsidP="00415978">
      <w:pPr>
        <w:spacing w:line="218" w:lineRule="auto"/>
        <w:ind w:right="20"/>
        <w:jc w:val="both"/>
        <w:rPr>
          <w:rFonts w:asciiTheme="majorHAnsi" w:hAnsiTheme="majorHAnsi" w:cstheme="majorHAnsi"/>
          <w:sz w:val="22"/>
          <w:szCs w:val="22"/>
        </w:rPr>
      </w:pPr>
      <w:r w:rsidRPr="00415978">
        <w:rPr>
          <w:rFonts w:asciiTheme="majorHAnsi" w:hAnsiTheme="majorHAnsi" w:cstheme="majorHAnsi"/>
          <w:sz w:val="22"/>
          <w:szCs w:val="22"/>
        </w:rPr>
        <w:t>It is a Health and Safety requirement that all long hair (for both boys and girls) is tied up during physical education.</w:t>
      </w:r>
    </w:p>
    <w:p w14:paraId="22251063"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Lost Property</w:t>
      </w:r>
    </w:p>
    <w:p w14:paraId="27FEE2F9" w14:textId="77777777" w:rsidR="00415978" w:rsidRPr="00415978" w:rsidRDefault="00415978" w:rsidP="00415978">
      <w:pPr>
        <w:spacing w:line="228"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It is the responsibility of parents/guardians to ensure that all school clothing (uniform, PE kit, coats, scarves, gloves, </w:t>
      </w:r>
      <w:proofErr w:type="spellStart"/>
      <w:r w:rsidRPr="00415978">
        <w:rPr>
          <w:rFonts w:asciiTheme="majorHAnsi" w:hAnsiTheme="majorHAnsi" w:cstheme="majorHAnsi"/>
          <w:sz w:val="22"/>
          <w:szCs w:val="22"/>
        </w:rPr>
        <w:t>etc</w:t>
      </w:r>
      <w:proofErr w:type="spellEnd"/>
      <w:r w:rsidRPr="00415978">
        <w:rPr>
          <w:rFonts w:asciiTheme="majorHAnsi" w:hAnsiTheme="majorHAnsi" w:cstheme="majorHAnsi"/>
          <w:sz w:val="22"/>
          <w:szCs w:val="22"/>
        </w:rPr>
        <w:t xml:space="preserve">) is clearly marked or labelled with their child’s name so that it can be returned to the owner when it is lost. All lost unmarked clothing will be </w:t>
      </w:r>
      <w:proofErr w:type="gramStart"/>
      <w:r w:rsidRPr="00415978">
        <w:rPr>
          <w:rFonts w:asciiTheme="majorHAnsi" w:hAnsiTheme="majorHAnsi" w:cstheme="majorHAnsi"/>
          <w:sz w:val="22"/>
          <w:szCs w:val="22"/>
        </w:rPr>
        <w:t>place</w:t>
      </w:r>
      <w:proofErr w:type="gramEnd"/>
      <w:r w:rsidRPr="00415978">
        <w:rPr>
          <w:rFonts w:asciiTheme="majorHAnsi" w:hAnsiTheme="majorHAnsi" w:cstheme="majorHAnsi"/>
          <w:sz w:val="22"/>
          <w:szCs w:val="22"/>
        </w:rPr>
        <w:t xml:space="preserve"> in the lost property bins for pupils to look through. The school reserves the right to dispose of unclaimed lost property.</w:t>
      </w:r>
    </w:p>
    <w:p w14:paraId="4D583FC1" w14:textId="4580EE4D"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Equal opportunities</w:t>
      </w:r>
    </w:p>
    <w:p w14:paraId="0D2398EE" w14:textId="77777777" w:rsidR="00415978" w:rsidRPr="00415978" w:rsidRDefault="00415978" w:rsidP="00415978">
      <w:pPr>
        <w:spacing w:line="225"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No adult or child will be discriminated against </w:t>
      </w:r>
      <w:proofErr w:type="gramStart"/>
      <w:r w:rsidRPr="00415978">
        <w:rPr>
          <w:rFonts w:asciiTheme="majorHAnsi" w:hAnsiTheme="majorHAnsi" w:cstheme="majorHAnsi"/>
          <w:sz w:val="22"/>
          <w:szCs w:val="22"/>
        </w:rPr>
        <w:t>in the area of</w:t>
      </w:r>
      <w:proofErr w:type="gramEnd"/>
      <w:r w:rsidRPr="00415978">
        <w:rPr>
          <w:rFonts w:asciiTheme="majorHAnsi" w:hAnsiTheme="majorHAnsi" w:cstheme="majorHAnsi"/>
          <w:sz w:val="22"/>
          <w:szCs w:val="22"/>
        </w:rPr>
        <w:t xml:space="preserve"> dress and appearance on the grounds of gender, race, religion, disability or background. This code has been formulated in line with the school’s overall ‘Equality </w:t>
      </w:r>
      <w:proofErr w:type="gramStart"/>
      <w:r w:rsidRPr="00415978">
        <w:rPr>
          <w:rFonts w:asciiTheme="majorHAnsi" w:hAnsiTheme="majorHAnsi" w:cstheme="majorHAnsi"/>
          <w:sz w:val="22"/>
          <w:szCs w:val="22"/>
        </w:rPr>
        <w:t>Policy’.</w:t>
      </w:r>
      <w:proofErr w:type="gramEnd"/>
    </w:p>
    <w:p w14:paraId="614B6438"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Staff dress code</w:t>
      </w:r>
    </w:p>
    <w:p w14:paraId="4415CEF3" w14:textId="77777777" w:rsidR="00415978" w:rsidRPr="00415978" w:rsidRDefault="00415978" w:rsidP="00415978">
      <w:pPr>
        <w:spacing w:line="228"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Staff are the most important role models in the school. The Governors </w:t>
      </w:r>
      <w:proofErr w:type="spellStart"/>
      <w:r w:rsidRPr="00415978">
        <w:rPr>
          <w:rFonts w:asciiTheme="majorHAnsi" w:hAnsiTheme="majorHAnsi" w:cstheme="majorHAnsi"/>
          <w:sz w:val="22"/>
          <w:szCs w:val="22"/>
        </w:rPr>
        <w:t>recognise</w:t>
      </w:r>
      <w:proofErr w:type="spellEnd"/>
      <w:r w:rsidRPr="00415978">
        <w:rPr>
          <w:rFonts w:asciiTheme="majorHAnsi" w:hAnsiTheme="majorHAnsi" w:cstheme="majorHAnsi"/>
          <w:sz w:val="22"/>
          <w:szCs w:val="22"/>
        </w:rPr>
        <w:t xml:space="preserve"> the rights of staff to choose what they wear and how they appear. However, as role models they need to set an example to the pupils. The school does not expect the staff to wear a uniform but do expect the staff to be appropriately dressed and well presented in school.</w:t>
      </w:r>
    </w:p>
    <w:p w14:paraId="39E75BF7" w14:textId="77777777" w:rsidR="00415978" w:rsidRPr="00415978" w:rsidRDefault="00415978" w:rsidP="00415978">
      <w:pPr>
        <w:spacing w:line="0" w:lineRule="atLeast"/>
        <w:rPr>
          <w:rFonts w:asciiTheme="majorHAnsi" w:hAnsiTheme="majorHAnsi" w:cstheme="majorHAnsi"/>
          <w:b/>
          <w:sz w:val="22"/>
          <w:szCs w:val="22"/>
        </w:rPr>
      </w:pPr>
      <w:r w:rsidRPr="00415978">
        <w:rPr>
          <w:rFonts w:asciiTheme="majorHAnsi" w:hAnsiTheme="majorHAnsi" w:cstheme="majorHAnsi"/>
          <w:b/>
          <w:sz w:val="22"/>
          <w:szCs w:val="22"/>
        </w:rPr>
        <w:t>Non-compliance with this policy</w:t>
      </w:r>
    </w:p>
    <w:p w14:paraId="229CD301" w14:textId="19BAA37B" w:rsidR="00415978" w:rsidRPr="00415978" w:rsidRDefault="00415978" w:rsidP="00415978">
      <w:pPr>
        <w:spacing w:line="234" w:lineRule="auto"/>
        <w:ind w:right="20"/>
        <w:jc w:val="both"/>
        <w:rPr>
          <w:rFonts w:asciiTheme="majorHAnsi" w:hAnsiTheme="majorHAnsi" w:cstheme="majorHAnsi"/>
          <w:sz w:val="22"/>
          <w:szCs w:val="22"/>
        </w:rPr>
      </w:pPr>
      <w:r w:rsidRPr="00415978">
        <w:rPr>
          <w:rFonts w:asciiTheme="majorHAnsi" w:hAnsiTheme="majorHAnsi" w:cstheme="majorHAnsi"/>
          <w:sz w:val="22"/>
          <w:szCs w:val="22"/>
        </w:rPr>
        <w:t xml:space="preserve">All efforts should be made to ensure children wear the correct uniform and follow the appearance rules however, the school </w:t>
      </w:r>
      <w:proofErr w:type="spellStart"/>
      <w:r w:rsidRPr="00415978">
        <w:rPr>
          <w:rFonts w:asciiTheme="majorHAnsi" w:hAnsiTheme="majorHAnsi" w:cstheme="majorHAnsi"/>
          <w:sz w:val="22"/>
          <w:szCs w:val="22"/>
        </w:rPr>
        <w:t>recognises</w:t>
      </w:r>
      <w:proofErr w:type="spellEnd"/>
      <w:r w:rsidRPr="00415978">
        <w:rPr>
          <w:rFonts w:asciiTheme="majorHAnsi" w:hAnsiTheme="majorHAnsi" w:cstheme="majorHAnsi"/>
          <w:sz w:val="22"/>
          <w:szCs w:val="22"/>
        </w:rPr>
        <w:t xml:space="preserve"> that there may be instances where it is not possible to fully comply with this policy. For example, immediately after an item of clothing is damaged or lost or where alternative clothing may be required to accommodate an injury dressing etc. In these circumstances parents/carers should inform the school office of the reasons why their child cannot comply with this policy and the likely duration. The </w:t>
      </w:r>
      <w:proofErr w:type="gramStart"/>
      <w:r w:rsidRPr="00415978">
        <w:rPr>
          <w:rFonts w:asciiTheme="majorHAnsi" w:hAnsiTheme="majorHAnsi" w:cstheme="majorHAnsi"/>
          <w:sz w:val="22"/>
          <w:szCs w:val="22"/>
        </w:rPr>
        <w:t>School</w:t>
      </w:r>
      <w:proofErr w:type="gramEnd"/>
      <w:r w:rsidRPr="00415978">
        <w:rPr>
          <w:rFonts w:asciiTheme="majorHAnsi" w:hAnsiTheme="majorHAnsi" w:cstheme="majorHAnsi"/>
          <w:sz w:val="22"/>
          <w:szCs w:val="22"/>
        </w:rPr>
        <w:t xml:space="preserve"> expects children to return to full dress code compliance as soon as reasonably possibl</w:t>
      </w:r>
      <w:r>
        <w:rPr>
          <w:rFonts w:asciiTheme="majorHAnsi" w:hAnsiTheme="majorHAnsi" w:cstheme="majorHAnsi"/>
          <w:sz w:val="22"/>
          <w:szCs w:val="22"/>
        </w:rPr>
        <w:t>e.</w:t>
      </w:r>
    </w:p>
    <w:p w14:paraId="6CB5FBCD" w14:textId="77777777" w:rsidR="00415978" w:rsidRPr="00415978" w:rsidRDefault="00415978" w:rsidP="00415978">
      <w:pPr>
        <w:rPr>
          <w:rFonts w:asciiTheme="majorHAnsi" w:hAnsiTheme="majorHAnsi" w:cstheme="majorHAnsi"/>
        </w:rPr>
      </w:pPr>
    </w:p>
    <w:sectPr w:rsidR="00415978" w:rsidRPr="00415978" w:rsidSect="007E3A92">
      <w:headerReference w:type="default" r:id="rId10"/>
      <w:footerReference w:type="default" r:id="rId11"/>
      <w:headerReference w:type="first" r:id="rId12"/>
      <w:footerReference w:type="first" r:id="rId13"/>
      <w:pgSz w:w="11900" w:h="16820"/>
      <w:pgMar w:top="2673" w:right="1440" w:bottom="1440" w:left="1440" w:header="0" w:footer="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74F09" w14:textId="77777777" w:rsidR="0014098A" w:rsidRDefault="0014098A" w:rsidP="002D0167">
      <w:pPr>
        <w:spacing w:after="0"/>
      </w:pPr>
      <w:r>
        <w:separator/>
      </w:r>
    </w:p>
  </w:endnote>
  <w:endnote w:type="continuationSeparator" w:id="0">
    <w:p w14:paraId="74EEEFFD" w14:textId="77777777" w:rsidR="0014098A" w:rsidRDefault="0014098A" w:rsidP="002D016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16E3D" w14:textId="1EF1A43B" w:rsidR="00415978" w:rsidRDefault="00415978">
    <w:pPr>
      <w:pStyle w:val="Footer"/>
    </w:pPr>
    <w:r>
      <w:rPr>
        <w:noProof/>
        <w:lang w:val="en-GB" w:eastAsia="en-GB"/>
      </w:rPr>
      <w:drawing>
        <wp:anchor distT="0" distB="0" distL="114300" distR="114300" simplePos="0" relativeHeight="251663360" behindDoc="1" locked="0" layoutInCell="1" allowOverlap="1" wp14:anchorId="373640ED" wp14:editId="239CCDC3">
          <wp:simplePos x="0" y="0"/>
          <wp:positionH relativeFrom="margin">
            <wp:align>center</wp:align>
          </wp:positionH>
          <wp:positionV relativeFrom="paragraph">
            <wp:posOffset>-1259840</wp:posOffset>
          </wp:positionV>
          <wp:extent cx="7230018" cy="1475740"/>
          <wp:effectExtent l="0" t="0" r="9525" b="0"/>
          <wp:wrapTight wrapText="bothSides">
            <wp:wrapPolygon edited="0">
              <wp:start x="0" y="0"/>
              <wp:lineTo x="0" y="21191"/>
              <wp:lineTo x="21572" y="21191"/>
              <wp:lineTo x="21572" y="0"/>
              <wp:lineTo x="0" y="0"/>
            </wp:wrapPolygon>
          </wp:wrapTight>
          <wp:docPr id="940217943" name="Picture 940217943" descr="HD-4:Work:Cloverlea:Stationary:footer-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4:Work:Cloverlea:Stationary:footer-01.tif"/>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7230018" cy="14757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908" w:type="dxa"/>
      <w:tblInd w:w="-1310" w:type="dxa"/>
      <w:tblLook w:val="04A0" w:firstRow="1" w:lastRow="0" w:firstColumn="1" w:lastColumn="0" w:noHBand="0" w:noVBand="1"/>
    </w:tblPr>
    <w:tblGrid>
      <w:gridCol w:w="11908"/>
    </w:tblGrid>
    <w:tr w:rsidR="00E90575" w14:paraId="03216E8A" w14:textId="77777777" w:rsidTr="003E068B">
      <w:trPr>
        <w:trHeight w:val="410"/>
      </w:trPr>
      <w:tc>
        <w:tcPr>
          <w:tcW w:w="11908" w:type="dxa"/>
          <w:tcBorders>
            <w:top w:val="nil"/>
            <w:left w:val="nil"/>
            <w:bottom w:val="nil"/>
            <w:right w:val="nil"/>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1692"/>
          </w:tblGrid>
          <w:tr w:rsidR="00E90575" w14:paraId="0816664C" w14:textId="77777777" w:rsidTr="00103E55">
            <w:tc>
              <w:tcPr>
                <w:tcW w:w="11907" w:type="dxa"/>
              </w:tcPr>
              <w:p w14:paraId="3E4C16E0" w14:textId="77777777" w:rsidR="00E90575" w:rsidRDefault="00E90575" w:rsidP="004B3B2C">
                <w:pPr>
                  <w:pStyle w:val="Footer"/>
                  <w:ind w:hanging="108"/>
                  <w:jc w:val="center"/>
                </w:pPr>
                <w:r>
                  <w:rPr>
                    <w:noProof/>
                    <w:lang w:val="en-GB" w:eastAsia="en-GB"/>
                  </w:rPr>
                  <w:drawing>
                    <wp:anchor distT="0" distB="0" distL="114300" distR="114300" simplePos="0" relativeHeight="251659264" behindDoc="1" locked="0" layoutInCell="1" allowOverlap="1" wp14:anchorId="30C1CA97" wp14:editId="6AB59365">
                      <wp:simplePos x="0" y="0"/>
                      <wp:positionH relativeFrom="column">
                        <wp:posOffset>1270</wp:posOffset>
                      </wp:positionH>
                      <wp:positionV relativeFrom="paragraph">
                        <wp:posOffset>523241</wp:posOffset>
                      </wp:positionV>
                      <wp:extent cx="7230018" cy="1475740"/>
                      <wp:effectExtent l="0" t="0" r="9525" b="0"/>
                      <wp:wrapTight wrapText="bothSides">
                        <wp:wrapPolygon edited="0">
                          <wp:start x="0" y="0"/>
                          <wp:lineTo x="0" y="21191"/>
                          <wp:lineTo x="21572" y="21191"/>
                          <wp:lineTo x="21572" y="0"/>
                          <wp:lineTo x="0" y="0"/>
                        </wp:wrapPolygon>
                      </wp:wrapTight>
                      <wp:docPr id="18" name="Picture 18" descr="HD-4:Work:Cloverlea:Stationary:footer-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4:Work:Cloverlea:Stationary:footer-01.tif"/>
                              <pic:cNvPicPr>
                                <a:picLocks noChangeAspect="1" noChangeArrowheads="1"/>
                              </pic:cNvPicPr>
                            </pic:nvPicPr>
                            <pic:blipFill>
                              <a:blip r:embed="rId1">
                                <a:alphaModFix/>
                                <a:extLst>
                                  <a:ext uri="{28A0092B-C50C-407E-A947-70E740481C1C}">
                                    <a14:useLocalDpi xmlns:a14="http://schemas.microsoft.com/office/drawing/2010/main" val="0"/>
                                  </a:ext>
                                </a:extLst>
                              </a:blip>
                              <a:srcRect/>
                              <a:stretch>
                                <a:fillRect/>
                              </a:stretch>
                            </pic:blipFill>
                            <pic:spPr bwMode="auto">
                              <a:xfrm>
                                <a:off x="0" y="0"/>
                                <a:ext cx="7231647" cy="1476073"/>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5E5F2529" w14:textId="77777777" w:rsidR="00E90575" w:rsidRDefault="00E90575">
          <w:pPr>
            <w:pStyle w:val="Footer"/>
          </w:pPr>
        </w:p>
      </w:tc>
    </w:tr>
  </w:tbl>
  <w:p w14:paraId="349A530A" w14:textId="77777777" w:rsidR="00E90575" w:rsidRDefault="00E905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124" w:type="dxa"/>
      <w:tblInd w:w="-1418" w:type="dxa"/>
      <w:tblCellMar>
        <w:left w:w="0" w:type="dxa"/>
        <w:right w:w="0" w:type="dxa"/>
      </w:tblCellMar>
      <w:tblLook w:val="04A0" w:firstRow="1" w:lastRow="0" w:firstColumn="1" w:lastColumn="0" w:noHBand="0" w:noVBand="1"/>
    </w:tblPr>
    <w:tblGrid>
      <w:gridCol w:w="12124"/>
    </w:tblGrid>
    <w:tr w:rsidR="00E90575" w14:paraId="0588892D" w14:textId="77777777" w:rsidTr="003E068B">
      <w:trPr>
        <w:trHeight w:val="1140"/>
      </w:trPr>
      <w:tc>
        <w:tcPr>
          <w:tcW w:w="12124" w:type="dxa"/>
          <w:tcBorders>
            <w:top w:val="nil"/>
            <w:left w:val="nil"/>
            <w:bottom w:val="nil"/>
            <w:right w:val="nil"/>
          </w:tcBorders>
          <w:vAlign w:val="center"/>
        </w:tcPr>
        <w:p w14:paraId="2910D357" w14:textId="77777777" w:rsidR="00E90575" w:rsidRDefault="00E90575" w:rsidP="003E068B">
          <w:pPr>
            <w:pStyle w:val="Footer"/>
          </w:pPr>
          <w:r>
            <w:rPr>
              <w:noProof/>
              <w:lang w:val="en-GB" w:eastAsia="en-GB"/>
            </w:rPr>
            <w:drawing>
              <wp:inline distT="0" distB="0" distL="0" distR="0" wp14:anchorId="545B204E" wp14:editId="46F33916">
                <wp:extent cx="7528810" cy="1536986"/>
                <wp:effectExtent l="0" t="0" r="0" b="12700"/>
                <wp:docPr id="20" name="Picture 20" descr="HD-4:Work:Cloverlea:Stationary:footer-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D-4:Work:Cloverlea:Stationary:footer-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810" cy="1536986"/>
                        </a:xfrm>
                        <a:prstGeom prst="rect">
                          <a:avLst/>
                        </a:prstGeom>
                        <a:noFill/>
                        <a:ln>
                          <a:noFill/>
                        </a:ln>
                      </pic:spPr>
                    </pic:pic>
                  </a:graphicData>
                </a:graphic>
              </wp:inline>
            </w:drawing>
          </w:r>
        </w:p>
      </w:tc>
    </w:tr>
  </w:tbl>
  <w:p w14:paraId="62032B48" w14:textId="77777777" w:rsidR="00E90575" w:rsidRDefault="00E90575" w:rsidP="004C4F51">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D41DB" w14:textId="77777777" w:rsidR="0014098A" w:rsidRDefault="0014098A" w:rsidP="002D0167">
      <w:pPr>
        <w:spacing w:after="0"/>
      </w:pPr>
      <w:r>
        <w:separator/>
      </w:r>
    </w:p>
  </w:footnote>
  <w:footnote w:type="continuationSeparator" w:id="0">
    <w:p w14:paraId="3F91EFBB" w14:textId="77777777" w:rsidR="0014098A" w:rsidRDefault="0014098A" w:rsidP="002D01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240A9" w14:textId="35C03440" w:rsidR="00415978" w:rsidRDefault="00415978">
    <w:pPr>
      <w:pStyle w:val="Header"/>
    </w:pPr>
  </w:p>
  <w:p w14:paraId="08BAA2AC" w14:textId="075A0D80" w:rsidR="00415978" w:rsidRDefault="00415978">
    <w:pPr>
      <w:pStyle w:val="Header"/>
    </w:pPr>
    <w:r w:rsidRPr="00415978">
      <w:rPr>
        <w:rFonts w:asciiTheme="majorHAnsi" w:eastAsia="Times New Roman" w:hAnsiTheme="majorHAnsi" w:cstheme="majorHAnsi"/>
        <w:b/>
        <w:noProof/>
      </w:rPr>
      <w:drawing>
        <wp:anchor distT="0" distB="0" distL="114300" distR="114300" simplePos="0" relativeHeight="251661312" behindDoc="1" locked="0" layoutInCell="1" allowOverlap="1" wp14:anchorId="24C49FD9" wp14:editId="26351216">
          <wp:simplePos x="0" y="0"/>
          <wp:positionH relativeFrom="page">
            <wp:posOffset>901700</wp:posOffset>
          </wp:positionH>
          <wp:positionV relativeFrom="page">
            <wp:posOffset>178435</wp:posOffset>
          </wp:positionV>
          <wp:extent cx="5956300" cy="1679575"/>
          <wp:effectExtent l="0" t="0" r="0" b="0"/>
          <wp:wrapNone/>
          <wp:docPr id="2475460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5956300" cy="16795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62642" w14:textId="60854E29" w:rsidR="007E3A92" w:rsidRDefault="007E3A92" w:rsidP="007E3A92">
    <w:pPr>
      <w:pStyle w:val="Header"/>
      <w:jc w:val="center"/>
    </w:pPr>
    <w:r>
      <w:rPr>
        <w:noProof/>
        <w:lang w:val="en-GB" w:eastAsia="en-GB"/>
      </w:rPr>
      <w:drawing>
        <wp:anchor distT="0" distB="0" distL="114300" distR="114300" simplePos="0" relativeHeight="251658240" behindDoc="1" locked="0" layoutInCell="1" allowOverlap="1" wp14:anchorId="762112E6" wp14:editId="621F840D">
          <wp:simplePos x="0" y="0"/>
          <wp:positionH relativeFrom="column">
            <wp:posOffset>-914400</wp:posOffset>
          </wp:positionH>
          <wp:positionV relativeFrom="paragraph">
            <wp:posOffset>0</wp:posOffset>
          </wp:positionV>
          <wp:extent cx="7549515" cy="2133600"/>
          <wp:effectExtent l="0" t="0" r="0" b="0"/>
          <wp:wrapTight wrapText="bothSides">
            <wp:wrapPolygon edited="0">
              <wp:start x="0" y="0"/>
              <wp:lineTo x="0" y="21407"/>
              <wp:lineTo x="21529" y="21407"/>
              <wp:lineTo x="21529" y="0"/>
              <wp:lineTo x="0" y="0"/>
            </wp:wrapPolygon>
          </wp:wrapTight>
          <wp:docPr id="1" name="Picture 1" descr="HD-4:Work:Cloverlea:Stationary:letterhead-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4:Work:Cloverlea:Stationary:letterhead-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9515" cy="2133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20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2011"/>
    </w:tblGrid>
    <w:tr w:rsidR="00E90575" w14:paraId="317A2D94" w14:textId="77777777" w:rsidTr="004C4F51">
      <w:trPr>
        <w:trHeight w:val="1266"/>
        <w:jc w:val="center"/>
      </w:trPr>
      <w:tc>
        <w:tcPr>
          <w:tcW w:w="12011" w:type="dxa"/>
        </w:tcPr>
        <w:p w14:paraId="384E5E08" w14:textId="77777777" w:rsidR="00E90575" w:rsidRDefault="00E90575">
          <w:pPr>
            <w:pStyle w:val="Header"/>
          </w:pPr>
          <w:r>
            <w:rPr>
              <w:noProof/>
              <w:lang w:val="en-GB" w:eastAsia="en-GB"/>
            </w:rPr>
            <w:drawing>
              <wp:inline distT="0" distB="0" distL="0" distR="0" wp14:anchorId="6F30C38E" wp14:editId="3CCB0A69">
                <wp:extent cx="7528810" cy="2128905"/>
                <wp:effectExtent l="0" t="0" r="0" b="5080"/>
                <wp:docPr id="19" name="Picture 19" descr="HD-4:Work:Cloverlea:Stationary:letterhead-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4:Work:Cloverlea:Stationary:letterhead-0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8810" cy="2128905"/>
                        </a:xfrm>
                        <a:prstGeom prst="rect">
                          <a:avLst/>
                        </a:prstGeom>
                        <a:noFill/>
                        <a:ln>
                          <a:noFill/>
                        </a:ln>
                      </pic:spPr>
                    </pic:pic>
                  </a:graphicData>
                </a:graphic>
              </wp:inline>
            </w:drawing>
          </w:r>
        </w:p>
      </w:tc>
    </w:tr>
  </w:tbl>
  <w:p w14:paraId="373343FC" w14:textId="77777777" w:rsidR="00E90575" w:rsidRDefault="00E90575" w:rsidP="004C4F51">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7545E146"/>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515F007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3"/>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04"/>
    <w:multiLevelType w:val="hybridMultilevel"/>
    <w:tmpl w:val="12200854"/>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05"/>
    <w:multiLevelType w:val="hybridMultilevel"/>
    <w:tmpl w:val="4DB127F8"/>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08"/>
    <w:multiLevelType w:val="hybridMultilevel"/>
    <w:tmpl w:val="1220085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6A752B2"/>
    <w:multiLevelType w:val="multilevel"/>
    <w:tmpl w:val="58286D5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087D5203"/>
    <w:multiLevelType w:val="multilevel"/>
    <w:tmpl w:val="F9804EE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0E713C5F"/>
    <w:multiLevelType w:val="multilevel"/>
    <w:tmpl w:val="9516F60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15517C56"/>
    <w:multiLevelType w:val="multilevel"/>
    <w:tmpl w:val="7AACB162"/>
    <w:lvl w:ilvl="0">
      <w:start w:val="1"/>
      <w:numFmt w:val="bullet"/>
      <w:lvlText w:val="o"/>
      <w:lvlJc w:val="left"/>
      <w:pPr>
        <w:ind w:left="1440" w:hanging="360"/>
      </w:pPr>
      <w:rPr>
        <w:rFonts w:ascii="Courier New" w:eastAsia="Courier New" w:hAnsi="Courier New" w:cs="Courier New"/>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10" w15:restartNumberingAfterBreak="0">
    <w:nsid w:val="160D361F"/>
    <w:multiLevelType w:val="multilevel"/>
    <w:tmpl w:val="F5AA028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11" w15:restartNumberingAfterBreak="0">
    <w:nsid w:val="1B680FA2"/>
    <w:multiLevelType w:val="multilevel"/>
    <w:tmpl w:val="DD28FE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07903D8"/>
    <w:multiLevelType w:val="hybridMultilevel"/>
    <w:tmpl w:val="3D82F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F740C2"/>
    <w:multiLevelType w:val="hybridMultilevel"/>
    <w:tmpl w:val="2F9CD932"/>
    <w:lvl w:ilvl="0" w:tplc="9A36A2C6">
      <w:start w:val="1"/>
      <w:numFmt w:val="lowerLetter"/>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23F07047"/>
    <w:multiLevelType w:val="multilevel"/>
    <w:tmpl w:val="4E4C3B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2C6D1818"/>
    <w:multiLevelType w:val="multilevel"/>
    <w:tmpl w:val="FD90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21D4035"/>
    <w:multiLevelType w:val="multilevel"/>
    <w:tmpl w:val="C4F220A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32DB3137"/>
    <w:multiLevelType w:val="hybridMultilevel"/>
    <w:tmpl w:val="8214C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A8219E"/>
    <w:multiLevelType w:val="multilevel"/>
    <w:tmpl w:val="D806095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39232AAB"/>
    <w:multiLevelType w:val="hybridMultilevel"/>
    <w:tmpl w:val="25B625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245159"/>
    <w:multiLevelType w:val="multilevel"/>
    <w:tmpl w:val="09DA460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39E13A64"/>
    <w:multiLevelType w:val="multilevel"/>
    <w:tmpl w:val="AC5859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3BB26838"/>
    <w:multiLevelType w:val="multilevel"/>
    <w:tmpl w:val="DACEB92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3" w15:restartNumberingAfterBreak="0">
    <w:nsid w:val="3CB7763F"/>
    <w:multiLevelType w:val="hybridMultilevel"/>
    <w:tmpl w:val="284A11C2"/>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43A54235"/>
    <w:multiLevelType w:val="hybridMultilevel"/>
    <w:tmpl w:val="BE708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3DF746A"/>
    <w:multiLevelType w:val="multilevel"/>
    <w:tmpl w:val="89C6124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6" w15:restartNumberingAfterBreak="0">
    <w:nsid w:val="43E72F65"/>
    <w:multiLevelType w:val="multilevel"/>
    <w:tmpl w:val="0764C24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445C307C"/>
    <w:multiLevelType w:val="hybridMultilevel"/>
    <w:tmpl w:val="5D70E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C59456E"/>
    <w:multiLevelType w:val="hybridMultilevel"/>
    <w:tmpl w:val="9938A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52E101B"/>
    <w:multiLevelType w:val="multilevel"/>
    <w:tmpl w:val="3B78DE1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0" w15:restartNumberingAfterBreak="0">
    <w:nsid w:val="56D627EB"/>
    <w:multiLevelType w:val="multilevel"/>
    <w:tmpl w:val="5206351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1" w15:restartNumberingAfterBreak="0">
    <w:nsid w:val="620931A4"/>
    <w:multiLevelType w:val="multilevel"/>
    <w:tmpl w:val="376C7AC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2" w15:restartNumberingAfterBreak="0">
    <w:nsid w:val="63980A78"/>
    <w:multiLevelType w:val="multilevel"/>
    <w:tmpl w:val="A170B4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3" w15:restartNumberingAfterBreak="0">
    <w:nsid w:val="67253794"/>
    <w:multiLevelType w:val="multilevel"/>
    <w:tmpl w:val="C790863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4" w15:restartNumberingAfterBreak="0">
    <w:nsid w:val="6D314486"/>
    <w:multiLevelType w:val="multilevel"/>
    <w:tmpl w:val="0FF209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5" w15:restartNumberingAfterBreak="0">
    <w:nsid w:val="716F0BB3"/>
    <w:multiLevelType w:val="hybridMultilevel"/>
    <w:tmpl w:val="6286262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15:restartNumberingAfterBreak="0">
    <w:nsid w:val="770850E4"/>
    <w:multiLevelType w:val="multilevel"/>
    <w:tmpl w:val="00E0D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8C45660"/>
    <w:multiLevelType w:val="hybridMultilevel"/>
    <w:tmpl w:val="B960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B8169A"/>
    <w:multiLevelType w:val="multilevel"/>
    <w:tmpl w:val="800CA90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9" w15:restartNumberingAfterBreak="0">
    <w:nsid w:val="7E0013B3"/>
    <w:multiLevelType w:val="multilevel"/>
    <w:tmpl w:val="D974D07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1063869453">
    <w:abstractNumId w:val="13"/>
  </w:num>
  <w:num w:numId="2" w16cid:durableId="822509030">
    <w:abstractNumId w:val="15"/>
  </w:num>
  <w:num w:numId="3" w16cid:durableId="111949595">
    <w:abstractNumId w:val="36"/>
  </w:num>
  <w:num w:numId="4" w16cid:durableId="419720983">
    <w:abstractNumId w:val="16"/>
  </w:num>
  <w:num w:numId="5" w16cid:durableId="639532462">
    <w:abstractNumId w:val="38"/>
  </w:num>
  <w:num w:numId="6" w16cid:durableId="1748185441">
    <w:abstractNumId w:val="26"/>
  </w:num>
  <w:num w:numId="7" w16cid:durableId="919296257">
    <w:abstractNumId w:val="11"/>
  </w:num>
  <w:num w:numId="8" w16cid:durableId="1504322601">
    <w:abstractNumId w:val="39"/>
  </w:num>
  <w:num w:numId="9" w16cid:durableId="654141581">
    <w:abstractNumId w:val="9"/>
  </w:num>
  <w:num w:numId="10" w16cid:durableId="2128962348">
    <w:abstractNumId w:val="29"/>
  </w:num>
  <w:num w:numId="11" w16cid:durableId="55469443">
    <w:abstractNumId w:val="14"/>
  </w:num>
  <w:num w:numId="12" w16cid:durableId="434208327">
    <w:abstractNumId w:val="33"/>
  </w:num>
  <w:num w:numId="13" w16cid:durableId="439375767">
    <w:abstractNumId w:val="10"/>
  </w:num>
  <w:num w:numId="14" w16cid:durableId="258567154">
    <w:abstractNumId w:val="7"/>
  </w:num>
  <w:num w:numId="15" w16cid:durableId="474496296">
    <w:abstractNumId w:val="22"/>
  </w:num>
  <w:num w:numId="16" w16cid:durableId="1795295277">
    <w:abstractNumId w:val="18"/>
  </w:num>
  <w:num w:numId="17" w16cid:durableId="1973830918">
    <w:abstractNumId w:val="32"/>
  </w:num>
  <w:num w:numId="18" w16cid:durableId="1150681536">
    <w:abstractNumId w:val="6"/>
  </w:num>
  <w:num w:numId="19" w16cid:durableId="1566376549">
    <w:abstractNumId w:val="20"/>
  </w:num>
  <w:num w:numId="20" w16cid:durableId="475535952">
    <w:abstractNumId w:val="31"/>
  </w:num>
  <w:num w:numId="21" w16cid:durableId="839467433">
    <w:abstractNumId w:val="34"/>
  </w:num>
  <w:num w:numId="22" w16cid:durableId="1291521283">
    <w:abstractNumId w:val="25"/>
  </w:num>
  <w:num w:numId="23" w16cid:durableId="735860109">
    <w:abstractNumId w:val="30"/>
  </w:num>
  <w:num w:numId="24" w16cid:durableId="1378893641">
    <w:abstractNumId w:val="8"/>
  </w:num>
  <w:num w:numId="25" w16cid:durableId="1675184839">
    <w:abstractNumId w:val="21"/>
  </w:num>
  <w:num w:numId="26" w16cid:durableId="620888097">
    <w:abstractNumId w:val="35"/>
  </w:num>
  <w:num w:numId="27" w16cid:durableId="270936767">
    <w:abstractNumId w:val="23"/>
  </w:num>
  <w:num w:numId="28" w16cid:durableId="1522431861">
    <w:abstractNumId w:val="0"/>
  </w:num>
  <w:num w:numId="29" w16cid:durableId="1441529905">
    <w:abstractNumId w:val="1"/>
  </w:num>
  <w:num w:numId="30" w16cid:durableId="1056126898">
    <w:abstractNumId w:val="2"/>
  </w:num>
  <w:num w:numId="31" w16cid:durableId="1363700392">
    <w:abstractNumId w:val="3"/>
  </w:num>
  <w:num w:numId="32" w16cid:durableId="1033850795">
    <w:abstractNumId w:val="4"/>
  </w:num>
  <w:num w:numId="33" w16cid:durableId="20976296">
    <w:abstractNumId w:val="5"/>
  </w:num>
  <w:num w:numId="34" w16cid:durableId="781193256">
    <w:abstractNumId w:val="37"/>
  </w:num>
  <w:num w:numId="35" w16cid:durableId="1444154545">
    <w:abstractNumId w:val="12"/>
  </w:num>
  <w:num w:numId="36" w16cid:durableId="631715814">
    <w:abstractNumId w:val="27"/>
  </w:num>
  <w:num w:numId="37" w16cid:durableId="469058519">
    <w:abstractNumId w:val="28"/>
  </w:num>
  <w:num w:numId="38" w16cid:durableId="412238736">
    <w:abstractNumId w:val="17"/>
  </w:num>
  <w:num w:numId="39" w16cid:durableId="68113648">
    <w:abstractNumId w:val="19"/>
  </w:num>
  <w:num w:numId="40" w16cid:durableId="108148821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167"/>
    <w:rsid w:val="00044563"/>
    <w:rsid w:val="00052651"/>
    <w:rsid w:val="00074654"/>
    <w:rsid w:val="000A5FE2"/>
    <w:rsid w:val="00103E55"/>
    <w:rsid w:val="0014098A"/>
    <w:rsid w:val="00171E89"/>
    <w:rsid w:val="001E3F69"/>
    <w:rsid w:val="001E6DDE"/>
    <w:rsid w:val="00236BB3"/>
    <w:rsid w:val="002476C1"/>
    <w:rsid w:val="002D0167"/>
    <w:rsid w:val="00317B06"/>
    <w:rsid w:val="00333F57"/>
    <w:rsid w:val="003E068B"/>
    <w:rsid w:val="00415978"/>
    <w:rsid w:val="004A34A5"/>
    <w:rsid w:val="004B3B2C"/>
    <w:rsid w:val="004C4F51"/>
    <w:rsid w:val="004E5F22"/>
    <w:rsid w:val="00536C15"/>
    <w:rsid w:val="00584078"/>
    <w:rsid w:val="005E491A"/>
    <w:rsid w:val="005F7B4D"/>
    <w:rsid w:val="006250BA"/>
    <w:rsid w:val="00662C3F"/>
    <w:rsid w:val="00663134"/>
    <w:rsid w:val="006A49F2"/>
    <w:rsid w:val="00746FC0"/>
    <w:rsid w:val="00792EA1"/>
    <w:rsid w:val="007E3A92"/>
    <w:rsid w:val="00801C9D"/>
    <w:rsid w:val="0080226C"/>
    <w:rsid w:val="00842644"/>
    <w:rsid w:val="00861E58"/>
    <w:rsid w:val="008E4A50"/>
    <w:rsid w:val="008F0A1A"/>
    <w:rsid w:val="00916C4E"/>
    <w:rsid w:val="0091720D"/>
    <w:rsid w:val="00980834"/>
    <w:rsid w:val="009900D6"/>
    <w:rsid w:val="00A21478"/>
    <w:rsid w:val="00A51DA3"/>
    <w:rsid w:val="00A716F3"/>
    <w:rsid w:val="00BF046C"/>
    <w:rsid w:val="00C0127A"/>
    <w:rsid w:val="00C3408C"/>
    <w:rsid w:val="00C771F7"/>
    <w:rsid w:val="00CC1C67"/>
    <w:rsid w:val="00CF3DC1"/>
    <w:rsid w:val="00D379DD"/>
    <w:rsid w:val="00D63F42"/>
    <w:rsid w:val="00D644DD"/>
    <w:rsid w:val="00DC293E"/>
    <w:rsid w:val="00DD4A6B"/>
    <w:rsid w:val="00DE5704"/>
    <w:rsid w:val="00DF1BCF"/>
    <w:rsid w:val="00E43D7F"/>
    <w:rsid w:val="00E71778"/>
    <w:rsid w:val="00E77371"/>
    <w:rsid w:val="00E90575"/>
    <w:rsid w:val="00EA4A31"/>
    <w:rsid w:val="00F6351E"/>
    <w:rsid w:val="00FC70CB"/>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333373"/>
  <w15:docId w15:val="{223D1312-2628-4608-AC9E-0B5D73316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E58"/>
    <w:pPr>
      <w:keepNext/>
      <w:keepLines/>
      <w:spacing w:before="480" w:after="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D0167"/>
    <w:pPr>
      <w:tabs>
        <w:tab w:val="center" w:pos="4320"/>
        <w:tab w:val="right" w:pos="8640"/>
      </w:tabs>
      <w:spacing w:after="0"/>
    </w:pPr>
  </w:style>
  <w:style w:type="character" w:customStyle="1" w:styleId="HeaderChar">
    <w:name w:val="Header Char"/>
    <w:basedOn w:val="DefaultParagraphFont"/>
    <w:link w:val="Header"/>
    <w:uiPriority w:val="99"/>
    <w:rsid w:val="002D0167"/>
  </w:style>
  <w:style w:type="paragraph" w:styleId="Footer">
    <w:name w:val="footer"/>
    <w:basedOn w:val="Normal"/>
    <w:link w:val="FooterChar"/>
    <w:uiPriority w:val="99"/>
    <w:unhideWhenUsed/>
    <w:rsid w:val="002D0167"/>
    <w:pPr>
      <w:tabs>
        <w:tab w:val="center" w:pos="4320"/>
        <w:tab w:val="right" w:pos="8640"/>
      </w:tabs>
      <w:spacing w:after="0"/>
    </w:pPr>
  </w:style>
  <w:style w:type="character" w:customStyle="1" w:styleId="FooterChar">
    <w:name w:val="Footer Char"/>
    <w:basedOn w:val="DefaultParagraphFont"/>
    <w:link w:val="Footer"/>
    <w:uiPriority w:val="99"/>
    <w:rsid w:val="002D0167"/>
  </w:style>
  <w:style w:type="table" w:styleId="TableGrid">
    <w:name w:val="Table Grid"/>
    <w:basedOn w:val="TableNormal"/>
    <w:uiPriority w:val="39"/>
    <w:rsid w:val="00E43D7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3D7F"/>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43D7F"/>
    <w:rPr>
      <w:rFonts w:ascii="Lucida Grande" w:hAnsi="Lucida Grande"/>
      <w:sz w:val="18"/>
      <w:szCs w:val="18"/>
    </w:rPr>
  </w:style>
  <w:style w:type="character" w:customStyle="1" w:styleId="Heading1Char">
    <w:name w:val="Heading 1 Char"/>
    <w:basedOn w:val="DefaultParagraphFont"/>
    <w:link w:val="Heading1"/>
    <w:uiPriority w:val="9"/>
    <w:rsid w:val="00861E58"/>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861E58"/>
    <w:pPr>
      <w:spacing w:line="276" w:lineRule="auto"/>
      <w:outlineLvl w:val="9"/>
    </w:pPr>
    <w:rPr>
      <w:color w:val="365F91" w:themeColor="accent1" w:themeShade="BF"/>
      <w:sz w:val="28"/>
      <w:szCs w:val="28"/>
      <w:lang w:eastAsia="en-US"/>
    </w:rPr>
  </w:style>
  <w:style w:type="paragraph" w:styleId="TOC1">
    <w:name w:val="toc 1"/>
    <w:basedOn w:val="Normal"/>
    <w:next w:val="Normal"/>
    <w:autoRedefine/>
    <w:uiPriority w:val="39"/>
    <w:semiHidden/>
    <w:unhideWhenUsed/>
    <w:rsid w:val="00861E58"/>
    <w:pPr>
      <w:spacing w:before="120" w:after="0"/>
    </w:pPr>
    <w:rPr>
      <w:rFonts w:asciiTheme="majorHAnsi" w:hAnsiTheme="majorHAnsi"/>
      <w:b/>
      <w:color w:val="548DD4"/>
    </w:rPr>
  </w:style>
  <w:style w:type="paragraph" w:styleId="TOC2">
    <w:name w:val="toc 2"/>
    <w:basedOn w:val="Normal"/>
    <w:next w:val="Normal"/>
    <w:autoRedefine/>
    <w:uiPriority w:val="39"/>
    <w:semiHidden/>
    <w:unhideWhenUsed/>
    <w:rsid w:val="00861E58"/>
    <w:pPr>
      <w:spacing w:after="0"/>
    </w:pPr>
    <w:rPr>
      <w:sz w:val="22"/>
      <w:szCs w:val="22"/>
    </w:rPr>
  </w:style>
  <w:style w:type="paragraph" w:styleId="TOC3">
    <w:name w:val="toc 3"/>
    <w:basedOn w:val="Normal"/>
    <w:next w:val="Normal"/>
    <w:autoRedefine/>
    <w:uiPriority w:val="39"/>
    <w:semiHidden/>
    <w:unhideWhenUsed/>
    <w:rsid w:val="00861E58"/>
    <w:pPr>
      <w:spacing w:after="0"/>
      <w:ind w:left="240"/>
    </w:pPr>
    <w:rPr>
      <w:i/>
      <w:sz w:val="22"/>
      <w:szCs w:val="22"/>
    </w:rPr>
  </w:style>
  <w:style w:type="paragraph" w:styleId="TOC4">
    <w:name w:val="toc 4"/>
    <w:basedOn w:val="Normal"/>
    <w:next w:val="Normal"/>
    <w:autoRedefine/>
    <w:uiPriority w:val="39"/>
    <w:semiHidden/>
    <w:unhideWhenUsed/>
    <w:rsid w:val="00861E58"/>
    <w:pPr>
      <w:pBdr>
        <w:between w:val="double" w:sz="6" w:space="0" w:color="auto"/>
      </w:pBdr>
      <w:spacing w:after="0"/>
      <w:ind w:left="480"/>
    </w:pPr>
    <w:rPr>
      <w:sz w:val="20"/>
      <w:szCs w:val="20"/>
    </w:rPr>
  </w:style>
  <w:style w:type="paragraph" w:styleId="TOC5">
    <w:name w:val="toc 5"/>
    <w:basedOn w:val="Normal"/>
    <w:next w:val="Normal"/>
    <w:autoRedefine/>
    <w:uiPriority w:val="39"/>
    <w:semiHidden/>
    <w:unhideWhenUsed/>
    <w:rsid w:val="00861E58"/>
    <w:pPr>
      <w:pBdr>
        <w:between w:val="double" w:sz="6" w:space="0" w:color="auto"/>
      </w:pBdr>
      <w:spacing w:after="0"/>
      <w:ind w:left="720"/>
    </w:pPr>
    <w:rPr>
      <w:sz w:val="20"/>
      <w:szCs w:val="20"/>
    </w:rPr>
  </w:style>
  <w:style w:type="paragraph" w:styleId="TOC6">
    <w:name w:val="toc 6"/>
    <w:basedOn w:val="Normal"/>
    <w:next w:val="Normal"/>
    <w:autoRedefine/>
    <w:uiPriority w:val="39"/>
    <w:semiHidden/>
    <w:unhideWhenUsed/>
    <w:rsid w:val="00861E58"/>
    <w:pPr>
      <w:pBdr>
        <w:between w:val="double" w:sz="6" w:space="0" w:color="auto"/>
      </w:pBdr>
      <w:spacing w:after="0"/>
      <w:ind w:left="960"/>
    </w:pPr>
    <w:rPr>
      <w:sz w:val="20"/>
      <w:szCs w:val="20"/>
    </w:rPr>
  </w:style>
  <w:style w:type="paragraph" w:styleId="TOC7">
    <w:name w:val="toc 7"/>
    <w:basedOn w:val="Normal"/>
    <w:next w:val="Normal"/>
    <w:autoRedefine/>
    <w:uiPriority w:val="39"/>
    <w:semiHidden/>
    <w:unhideWhenUsed/>
    <w:rsid w:val="00861E58"/>
    <w:pPr>
      <w:pBdr>
        <w:between w:val="double" w:sz="6" w:space="0" w:color="auto"/>
      </w:pBdr>
      <w:spacing w:after="0"/>
      <w:ind w:left="1200"/>
    </w:pPr>
    <w:rPr>
      <w:sz w:val="20"/>
      <w:szCs w:val="20"/>
    </w:rPr>
  </w:style>
  <w:style w:type="paragraph" w:styleId="TOC8">
    <w:name w:val="toc 8"/>
    <w:basedOn w:val="Normal"/>
    <w:next w:val="Normal"/>
    <w:autoRedefine/>
    <w:uiPriority w:val="39"/>
    <w:semiHidden/>
    <w:unhideWhenUsed/>
    <w:rsid w:val="00861E58"/>
    <w:pPr>
      <w:pBdr>
        <w:between w:val="double" w:sz="6" w:space="0" w:color="auto"/>
      </w:pBdr>
      <w:spacing w:after="0"/>
      <w:ind w:left="1440"/>
    </w:pPr>
    <w:rPr>
      <w:sz w:val="20"/>
      <w:szCs w:val="20"/>
    </w:rPr>
  </w:style>
  <w:style w:type="paragraph" w:styleId="TOC9">
    <w:name w:val="toc 9"/>
    <w:basedOn w:val="Normal"/>
    <w:next w:val="Normal"/>
    <w:autoRedefine/>
    <w:uiPriority w:val="39"/>
    <w:semiHidden/>
    <w:unhideWhenUsed/>
    <w:rsid w:val="00861E58"/>
    <w:pPr>
      <w:pBdr>
        <w:between w:val="double" w:sz="6" w:space="0" w:color="auto"/>
      </w:pBdr>
      <w:spacing w:after="0"/>
      <w:ind w:left="1680"/>
    </w:pPr>
    <w:rPr>
      <w:sz w:val="20"/>
      <w:szCs w:val="20"/>
    </w:rPr>
  </w:style>
  <w:style w:type="character" w:styleId="PageNumber">
    <w:name w:val="page number"/>
    <w:basedOn w:val="DefaultParagraphFont"/>
    <w:uiPriority w:val="99"/>
    <w:semiHidden/>
    <w:unhideWhenUsed/>
    <w:rsid w:val="00E90575"/>
  </w:style>
  <w:style w:type="paragraph" w:customStyle="1" w:styleId="DefaultText">
    <w:name w:val="Default Text"/>
    <w:basedOn w:val="Normal"/>
    <w:rsid w:val="007E3A92"/>
    <w:pPr>
      <w:autoSpaceDE w:val="0"/>
      <w:autoSpaceDN w:val="0"/>
      <w:adjustRightInd w:val="0"/>
      <w:spacing w:after="0"/>
    </w:pPr>
    <w:rPr>
      <w:rFonts w:ascii="Times New Roman" w:eastAsia="Times New Roman" w:hAnsi="Times New Roman" w:cs="Times New Roman"/>
      <w:lang w:eastAsia="en-US"/>
    </w:rPr>
  </w:style>
  <w:style w:type="paragraph" w:styleId="ListParagraph">
    <w:name w:val="List Paragraph"/>
    <w:basedOn w:val="Normal"/>
    <w:uiPriority w:val="34"/>
    <w:qFormat/>
    <w:rsid w:val="00DD4A6B"/>
    <w:pPr>
      <w:ind w:left="720"/>
      <w:contextualSpacing/>
    </w:pPr>
  </w:style>
  <w:style w:type="character" w:styleId="Hyperlink">
    <w:name w:val="Hyperlink"/>
    <w:basedOn w:val="DefaultParagraphFont"/>
    <w:uiPriority w:val="99"/>
    <w:unhideWhenUsed/>
    <w:rsid w:val="00D379DD"/>
    <w:rPr>
      <w:color w:val="0000FF" w:themeColor="hyperlink"/>
      <w:u w:val="single"/>
    </w:rPr>
  </w:style>
  <w:style w:type="paragraph" w:customStyle="1" w:styleId="aLCPHeading">
    <w:name w:val="a LCP Heading"/>
    <w:basedOn w:val="Heading1"/>
    <w:autoRedefine/>
    <w:rsid w:val="00663134"/>
    <w:pPr>
      <w:keepLines w:val="0"/>
      <w:widowControl w:val="0"/>
      <w:suppressAutoHyphens/>
      <w:spacing w:before="0"/>
      <w:jc w:val="center"/>
    </w:pPr>
    <w:rPr>
      <w:rFonts w:ascii="Calibri" w:eastAsia="Times New Roman" w:hAnsi="Calibri" w:cs="Calibri"/>
      <w:bCs w:val="0"/>
      <w:color w:val="auto"/>
      <w:sz w:val="96"/>
      <w:szCs w:val="9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477282">
      <w:bodyDiv w:val="1"/>
      <w:marLeft w:val="0"/>
      <w:marRight w:val="0"/>
      <w:marTop w:val="0"/>
      <w:marBottom w:val="0"/>
      <w:divBdr>
        <w:top w:val="none" w:sz="0" w:space="0" w:color="auto"/>
        <w:left w:val="none" w:sz="0" w:space="0" w:color="auto"/>
        <w:bottom w:val="none" w:sz="0" w:space="0" w:color="auto"/>
        <w:right w:val="none" w:sz="0" w:space="0" w:color="auto"/>
      </w:divBdr>
    </w:div>
    <w:div w:id="884173012">
      <w:bodyDiv w:val="1"/>
      <w:marLeft w:val="0"/>
      <w:marRight w:val="0"/>
      <w:marTop w:val="0"/>
      <w:marBottom w:val="0"/>
      <w:divBdr>
        <w:top w:val="none" w:sz="0" w:space="0" w:color="auto"/>
        <w:left w:val="none" w:sz="0" w:space="0" w:color="auto"/>
        <w:bottom w:val="none" w:sz="0" w:space="0" w:color="auto"/>
        <w:right w:val="none" w:sz="0" w:space="0" w:color="auto"/>
      </w:divBdr>
      <w:divsChild>
        <w:div w:id="521632936">
          <w:marLeft w:val="0"/>
          <w:marRight w:val="0"/>
          <w:marTop w:val="0"/>
          <w:marBottom w:val="0"/>
          <w:divBdr>
            <w:top w:val="none" w:sz="0" w:space="0" w:color="auto"/>
            <w:left w:val="none" w:sz="0" w:space="0" w:color="auto"/>
            <w:bottom w:val="none" w:sz="0" w:space="0" w:color="auto"/>
            <w:right w:val="none" w:sz="0" w:space="0" w:color="auto"/>
          </w:divBdr>
        </w:div>
        <w:div w:id="1753814450">
          <w:marLeft w:val="0"/>
          <w:marRight w:val="0"/>
          <w:marTop w:val="0"/>
          <w:marBottom w:val="0"/>
          <w:divBdr>
            <w:top w:val="none" w:sz="0" w:space="0" w:color="auto"/>
            <w:left w:val="none" w:sz="0" w:space="0" w:color="auto"/>
            <w:bottom w:val="none" w:sz="0" w:space="0" w:color="auto"/>
            <w:right w:val="none" w:sz="0" w:space="0" w:color="auto"/>
          </w:divBdr>
        </w:div>
        <w:div w:id="1433741613">
          <w:marLeft w:val="0"/>
          <w:marRight w:val="0"/>
          <w:marTop w:val="0"/>
          <w:marBottom w:val="0"/>
          <w:divBdr>
            <w:top w:val="none" w:sz="0" w:space="0" w:color="auto"/>
            <w:left w:val="none" w:sz="0" w:space="0" w:color="auto"/>
            <w:bottom w:val="none" w:sz="0" w:space="0" w:color="auto"/>
            <w:right w:val="none" w:sz="0" w:space="0" w:color="auto"/>
          </w:divBdr>
        </w:div>
      </w:divsChild>
    </w:div>
    <w:div w:id="1359312036">
      <w:bodyDiv w:val="1"/>
      <w:marLeft w:val="0"/>
      <w:marRight w:val="0"/>
      <w:marTop w:val="0"/>
      <w:marBottom w:val="0"/>
      <w:divBdr>
        <w:top w:val="none" w:sz="0" w:space="0" w:color="auto"/>
        <w:left w:val="none" w:sz="0" w:space="0" w:color="auto"/>
        <w:bottom w:val="none" w:sz="0" w:space="0" w:color="auto"/>
        <w:right w:val="none" w:sz="0" w:space="0" w:color="auto"/>
      </w:divBdr>
      <w:divsChild>
        <w:div w:id="170998693">
          <w:marLeft w:val="0"/>
          <w:marRight w:val="0"/>
          <w:marTop w:val="0"/>
          <w:marBottom w:val="0"/>
          <w:divBdr>
            <w:top w:val="none" w:sz="0" w:space="0" w:color="auto"/>
            <w:left w:val="none" w:sz="0" w:space="0" w:color="auto"/>
            <w:bottom w:val="none" w:sz="0" w:space="0" w:color="auto"/>
            <w:right w:val="none" w:sz="0" w:space="0" w:color="auto"/>
          </w:divBdr>
          <w:divsChild>
            <w:div w:id="1393457504">
              <w:marLeft w:val="0"/>
              <w:marRight w:val="0"/>
              <w:marTop w:val="0"/>
              <w:marBottom w:val="0"/>
              <w:divBdr>
                <w:top w:val="none" w:sz="0" w:space="0" w:color="auto"/>
                <w:left w:val="none" w:sz="0" w:space="0" w:color="auto"/>
                <w:bottom w:val="none" w:sz="0" w:space="0" w:color="auto"/>
                <w:right w:val="none" w:sz="0" w:space="0" w:color="auto"/>
              </w:divBdr>
              <w:divsChild>
                <w:div w:id="2038116291">
                  <w:marLeft w:val="0"/>
                  <w:marRight w:val="0"/>
                  <w:marTop w:val="0"/>
                  <w:marBottom w:val="0"/>
                  <w:divBdr>
                    <w:top w:val="none" w:sz="0" w:space="0" w:color="auto"/>
                    <w:left w:val="none" w:sz="0" w:space="0" w:color="auto"/>
                    <w:bottom w:val="none" w:sz="0" w:space="0" w:color="auto"/>
                    <w:right w:val="none" w:sz="0" w:space="0" w:color="auto"/>
                  </w:divBdr>
                  <w:divsChild>
                    <w:div w:id="595334459">
                      <w:marLeft w:val="0"/>
                      <w:marRight w:val="0"/>
                      <w:marTop w:val="0"/>
                      <w:marBottom w:val="0"/>
                      <w:divBdr>
                        <w:top w:val="none" w:sz="0" w:space="0" w:color="auto"/>
                        <w:left w:val="none" w:sz="0" w:space="0" w:color="auto"/>
                        <w:bottom w:val="none" w:sz="0" w:space="0" w:color="auto"/>
                        <w:right w:val="none" w:sz="0" w:space="0" w:color="auto"/>
                      </w:divBdr>
                      <w:divsChild>
                        <w:div w:id="1534264851">
                          <w:marLeft w:val="0"/>
                          <w:marRight w:val="0"/>
                          <w:marTop w:val="0"/>
                          <w:marBottom w:val="0"/>
                          <w:divBdr>
                            <w:top w:val="none" w:sz="0" w:space="0" w:color="auto"/>
                            <w:left w:val="none" w:sz="0" w:space="0" w:color="auto"/>
                            <w:bottom w:val="none" w:sz="0" w:space="0" w:color="auto"/>
                            <w:right w:val="none" w:sz="0" w:space="0" w:color="auto"/>
                          </w:divBdr>
                          <w:divsChild>
                            <w:div w:id="1606494997">
                              <w:marLeft w:val="0"/>
                              <w:marRight w:val="0"/>
                              <w:marTop w:val="0"/>
                              <w:marBottom w:val="0"/>
                              <w:divBdr>
                                <w:top w:val="none" w:sz="0" w:space="0" w:color="auto"/>
                                <w:left w:val="none" w:sz="0" w:space="0" w:color="auto"/>
                                <w:bottom w:val="none" w:sz="0" w:space="0" w:color="auto"/>
                                <w:right w:val="none" w:sz="0" w:space="0" w:color="auto"/>
                              </w:divBdr>
                              <w:divsChild>
                                <w:div w:id="1187984060">
                                  <w:marLeft w:val="0"/>
                                  <w:marRight w:val="0"/>
                                  <w:marTop w:val="0"/>
                                  <w:marBottom w:val="0"/>
                                  <w:divBdr>
                                    <w:top w:val="none" w:sz="0" w:space="0" w:color="auto"/>
                                    <w:left w:val="none" w:sz="0" w:space="0" w:color="auto"/>
                                    <w:bottom w:val="none" w:sz="0" w:space="0" w:color="auto"/>
                                    <w:right w:val="none" w:sz="0" w:space="0" w:color="auto"/>
                                  </w:divBdr>
                                  <w:divsChild>
                                    <w:div w:id="475804771">
                                      <w:marLeft w:val="0"/>
                                      <w:marRight w:val="0"/>
                                      <w:marTop w:val="0"/>
                                      <w:marBottom w:val="0"/>
                                      <w:divBdr>
                                        <w:top w:val="none" w:sz="0" w:space="0" w:color="auto"/>
                                        <w:left w:val="none" w:sz="0" w:space="0" w:color="auto"/>
                                        <w:bottom w:val="none" w:sz="0" w:space="0" w:color="auto"/>
                                        <w:right w:val="none" w:sz="0" w:space="0" w:color="auto"/>
                                      </w:divBdr>
                                      <w:divsChild>
                                        <w:div w:id="1344238891">
                                          <w:marLeft w:val="0"/>
                                          <w:marRight w:val="0"/>
                                          <w:marTop w:val="0"/>
                                          <w:marBottom w:val="0"/>
                                          <w:divBdr>
                                            <w:top w:val="none" w:sz="0" w:space="0" w:color="auto"/>
                                            <w:left w:val="none" w:sz="0" w:space="0" w:color="auto"/>
                                            <w:bottom w:val="none" w:sz="0" w:space="0" w:color="auto"/>
                                            <w:right w:val="none" w:sz="0" w:space="0" w:color="auto"/>
                                          </w:divBdr>
                                          <w:divsChild>
                                            <w:div w:id="1305547075">
                                              <w:marLeft w:val="0"/>
                                              <w:marRight w:val="0"/>
                                              <w:marTop w:val="0"/>
                                              <w:marBottom w:val="0"/>
                                              <w:divBdr>
                                                <w:top w:val="none" w:sz="0" w:space="0" w:color="auto"/>
                                                <w:left w:val="none" w:sz="0" w:space="0" w:color="auto"/>
                                                <w:bottom w:val="none" w:sz="0" w:space="0" w:color="auto"/>
                                                <w:right w:val="none" w:sz="0" w:space="0" w:color="auto"/>
                                              </w:divBdr>
                                              <w:divsChild>
                                                <w:div w:id="1313220242">
                                                  <w:marLeft w:val="0"/>
                                                  <w:marRight w:val="0"/>
                                                  <w:marTop w:val="0"/>
                                                  <w:marBottom w:val="0"/>
                                                  <w:divBdr>
                                                    <w:top w:val="none" w:sz="0" w:space="0" w:color="auto"/>
                                                    <w:left w:val="none" w:sz="0" w:space="0" w:color="auto"/>
                                                    <w:bottom w:val="none" w:sz="0" w:space="0" w:color="auto"/>
                                                    <w:right w:val="none" w:sz="0" w:space="0" w:color="auto"/>
                                                  </w:divBdr>
                                                  <w:divsChild>
                                                    <w:div w:id="226844487">
                                                      <w:marLeft w:val="0"/>
                                                      <w:marRight w:val="0"/>
                                                      <w:marTop w:val="0"/>
                                                      <w:marBottom w:val="0"/>
                                                      <w:divBdr>
                                                        <w:top w:val="none" w:sz="0" w:space="0" w:color="auto"/>
                                                        <w:left w:val="none" w:sz="0" w:space="0" w:color="auto"/>
                                                        <w:bottom w:val="none" w:sz="0" w:space="0" w:color="auto"/>
                                                        <w:right w:val="none" w:sz="0" w:space="0" w:color="auto"/>
                                                      </w:divBdr>
                                                      <w:divsChild>
                                                        <w:div w:id="1252549219">
                                                          <w:marLeft w:val="0"/>
                                                          <w:marRight w:val="0"/>
                                                          <w:marTop w:val="0"/>
                                                          <w:marBottom w:val="0"/>
                                                          <w:divBdr>
                                                            <w:top w:val="none" w:sz="0" w:space="0" w:color="auto"/>
                                                            <w:left w:val="none" w:sz="0" w:space="0" w:color="auto"/>
                                                            <w:bottom w:val="none" w:sz="0" w:space="0" w:color="auto"/>
                                                            <w:right w:val="none" w:sz="0" w:space="0" w:color="auto"/>
                                                          </w:divBdr>
                                                          <w:divsChild>
                                                            <w:div w:id="411895677">
                                                              <w:marLeft w:val="0"/>
                                                              <w:marRight w:val="150"/>
                                                              <w:marTop w:val="0"/>
                                                              <w:marBottom w:val="150"/>
                                                              <w:divBdr>
                                                                <w:top w:val="none" w:sz="0" w:space="0" w:color="auto"/>
                                                                <w:left w:val="none" w:sz="0" w:space="0" w:color="auto"/>
                                                                <w:bottom w:val="none" w:sz="0" w:space="0" w:color="auto"/>
                                                                <w:right w:val="none" w:sz="0" w:space="0" w:color="auto"/>
                                                              </w:divBdr>
                                                              <w:divsChild>
                                                                <w:div w:id="754521634">
                                                                  <w:marLeft w:val="0"/>
                                                                  <w:marRight w:val="0"/>
                                                                  <w:marTop w:val="0"/>
                                                                  <w:marBottom w:val="0"/>
                                                                  <w:divBdr>
                                                                    <w:top w:val="none" w:sz="0" w:space="0" w:color="auto"/>
                                                                    <w:left w:val="none" w:sz="0" w:space="0" w:color="auto"/>
                                                                    <w:bottom w:val="none" w:sz="0" w:space="0" w:color="auto"/>
                                                                    <w:right w:val="none" w:sz="0" w:space="0" w:color="auto"/>
                                                                  </w:divBdr>
                                                                  <w:divsChild>
                                                                    <w:div w:id="1539463946">
                                                                      <w:marLeft w:val="0"/>
                                                                      <w:marRight w:val="0"/>
                                                                      <w:marTop w:val="0"/>
                                                                      <w:marBottom w:val="0"/>
                                                                      <w:divBdr>
                                                                        <w:top w:val="none" w:sz="0" w:space="0" w:color="auto"/>
                                                                        <w:left w:val="none" w:sz="0" w:space="0" w:color="auto"/>
                                                                        <w:bottom w:val="none" w:sz="0" w:space="0" w:color="auto"/>
                                                                        <w:right w:val="none" w:sz="0" w:space="0" w:color="auto"/>
                                                                      </w:divBdr>
                                                                      <w:divsChild>
                                                                        <w:div w:id="202206965">
                                                                          <w:marLeft w:val="0"/>
                                                                          <w:marRight w:val="0"/>
                                                                          <w:marTop w:val="0"/>
                                                                          <w:marBottom w:val="0"/>
                                                                          <w:divBdr>
                                                                            <w:top w:val="none" w:sz="0" w:space="0" w:color="auto"/>
                                                                            <w:left w:val="none" w:sz="0" w:space="0" w:color="auto"/>
                                                                            <w:bottom w:val="none" w:sz="0" w:space="0" w:color="auto"/>
                                                                            <w:right w:val="none" w:sz="0" w:space="0" w:color="auto"/>
                                                                          </w:divBdr>
                                                                          <w:divsChild>
                                                                            <w:div w:id="1205797608">
                                                                              <w:marLeft w:val="0"/>
                                                                              <w:marRight w:val="0"/>
                                                                              <w:marTop w:val="0"/>
                                                                              <w:marBottom w:val="0"/>
                                                                              <w:divBdr>
                                                                                <w:top w:val="none" w:sz="0" w:space="0" w:color="auto"/>
                                                                                <w:left w:val="none" w:sz="0" w:space="0" w:color="auto"/>
                                                                                <w:bottom w:val="none" w:sz="0" w:space="0" w:color="auto"/>
                                                                                <w:right w:val="none" w:sz="0" w:space="0" w:color="auto"/>
                                                                              </w:divBdr>
                                                                              <w:divsChild>
                                                                                <w:div w:id="132138132">
                                                                                  <w:marLeft w:val="0"/>
                                                                                  <w:marRight w:val="0"/>
                                                                                  <w:marTop w:val="0"/>
                                                                                  <w:marBottom w:val="0"/>
                                                                                  <w:divBdr>
                                                                                    <w:top w:val="none" w:sz="0" w:space="0" w:color="auto"/>
                                                                                    <w:left w:val="none" w:sz="0" w:space="0" w:color="auto"/>
                                                                                    <w:bottom w:val="none" w:sz="0" w:space="0" w:color="auto"/>
                                                                                    <w:right w:val="none" w:sz="0" w:space="0" w:color="auto"/>
                                                                                  </w:divBdr>
                                                                                </w:div>
                                                                                <w:div w:id="237641489">
                                                                                  <w:marLeft w:val="0"/>
                                                                                  <w:marRight w:val="0"/>
                                                                                  <w:marTop w:val="0"/>
                                                                                  <w:marBottom w:val="0"/>
                                                                                  <w:divBdr>
                                                                                    <w:top w:val="none" w:sz="0" w:space="0" w:color="auto"/>
                                                                                    <w:left w:val="none" w:sz="0" w:space="0" w:color="auto"/>
                                                                                    <w:bottom w:val="none" w:sz="0" w:space="0" w:color="auto"/>
                                                                                    <w:right w:val="none" w:sz="0" w:space="0" w:color="auto"/>
                                                                                  </w:divBdr>
                                                                                </w:div>
                                                                                <w:div w:id="1800755638">
                                                                                  <w:marLeft w:val="0"/>
                                                                                  <w:marRight w:val="0"/>
                                                                                  <w:marTop w:val="0"/>
                                                                                  <w:marBottom w:val="0"/>
                                                                                  <w:divBdr>
                                                                                    <w:top w:val="none" w:sz="0" w:space="0" w:color="auto"/>
                                                                                    <w:left w:val="none" w:sz="0" w:space="0" w:color="auto"/>
                                                                                    <w:bottom w:val="none" w:sz="0" w:space="0" w:color="auto"/>
                                                                                    <w:right w:val="none" w:sz="0" w:space="0" w:color="auto"/>
                                                                                  </w:divBdr>
                                                                                </w:div>
                                                                                <w:div w:id="1208840469">
                                                                                  <w:marLeft w:val="0"/>
                                                                                  <w:marRight w:val="0"/>
                                                                                  <w:marTop w:val="0"/>
                                                                                  <w:marBottom w:val="0"/>
                                                                                  <w:divBdr>
                                                                                    <w:top w:val="none" w:sz="0" w:space="0" w:color="auto"/>
                                                                                    <w:left w:val="none" w:sz="0" w:space="0" w:color="auto"/>
                                                                                    <w:bottom w:val="none" w:sz="0" w:space="0" w:color="auto"/>
                                                                                    <w:right w:val="none" w:sz="0" w:space="0" w:color="auto"/>
                                                                                  </w:divBdr>
                                                                                </w:div>
                                                                                <w:div w:id="1842429878">
                                                                                  <w:marLeft w:val="0"/>
                                                                                  <w:marRight w:val="0"/>
                                                                                  <w:marTop w:val="0"/>
                                                                                  <w:marBottom w:val="0"/>
                                                                                  <w:divBdr>
                                                                                    <w:top w:val="none" w:sz="0" w:space="0" w:color="auto"/>
                                                                                    <w:left w:val="none" w:sz="0" w:space="0" w:color="auto"/>
                                                                                    <w:bottom w:val="none" w:sz="0" w:space="0" w:color="auto"/>
                                                                                    <w:right w:val="none" w:sz="0" w:space="0" w:color="auto"/>
                                                                                  </w:divBdr>
                                                                                </w:div>
                                                                                <w:div w:id="82327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D29D4-D5CF-4F6D-9361-40D88B236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1315</Words>
  <Characters>6814</Characters>
  <Application>Microsoft Office Word</Application>
  <DocSecurity>0</DocSecurity>
  <Lines>272</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B</dc:creator>
  <cp:keywords/>
  <dc:description/>
  <cp:lastModifiedBy>Laura Moss</cp:lastModifiedBy>
  <cp:revision>2</cp:revision>
  <cp:lastPrinted>2026-01-15T16:27:00Z</cp:lastPrinted>
  <dcterms:created xsi:type="dcterms:W3CDTF">2026-03-23T11:10:00Z</dcterms:created>
  <dcterms:modified xsi:type="dcterms:W3CDTF">2026-03-23T11:10:00Z</dcterms:modified>
</cp:coreProperties>
</file>